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3D" w:rsidRPr="00A24F62" w:rsidRDefault="00E8463D" w:rsidP="00A24F62">
      <w:pPr>
        <w:pStyle w:val="Geenafstand"/>
      </w:pPr>
    </w:p>
    <w:p w:rsidR="002F5F62" w:rsidRPr="005E715D" w:rsidRDefault="002F5F62" w:rsidP="002F5F62">
      <w:pPr>
        <w:pStyle w:val="Geenafstand"/>
        <w:rPr>
          <w:rFonts w:ascii="Arial Unicode MS" w:eastAsia="Arial Unicode MS" w:hAnsi="Arial Unicode MS" w:cs="Arial Unicode MS"/>
          <w:b/>
          <w:sz w:val="20"/>
          <w:szCs w:val="20"/>
          <w:u w:val="single"/>
        </w:rPr>
      </w:pPr>
      <w:r w:rsidRPr="005E715D">
        <w:rPr>
          <w:rFonts w:ascii="Arial Unicode MS" w:eastAsia="Arial Unicode MS" w:hAnsi="Arial Unicode MS" w:cs="Arial Unicode MS"/>
          <w:b/>
          <w:sz w:val="20"/>
          <w:szCs w:val="20"/>
          <w:u w:val="single"/>
        </w:rPr>
        <w:t>Vraag 1</w:t>
      </w:r>
    </w:p>
    <w:p w:rsidR="002F5F62" w:rsidRPr="005E715D" w:rsidRDefault="002F5F62" w:rsidP="002F5F62">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Welke van de onderstaande uitspraken is correct?</w:t>
      </w:r>
    </w:p>
    <w:p w:rsidR="005E715D" w:rsidRPr="005E715D" w:rsidRDefault="005E715D" w:rsidP="002F5F62">
      <w:pPr>
        <w:pStyle w:val="Geenafstand"/>
        <w:rPr>
          <w:rFonts w:ascii="Arial Unicode MS" w:eastAsia="Arial Unicode MS" w:hAnsi="Arial Unicode MS" w:cs="Arial Unicode MS"/>
          <w:sz w:val="20"/>
          <w:szCs w:val="20"/>
        </w:rPr>
      </w:pPr>
    </w:p>
    <w:p w:rsidR="002F5F62" w:rsidRPr="005E715D" w:rsidRDefault="002F5F62" w:rsidP="006C5283">
      <w:pPr>
        <w:pStyle w:val="Geenafstand"/>
        <w:numPr>
          <w:ilvl w:val="0"/>
          <w:numId w:val="17"/>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Een dalende productiemogelijkhedencurve wordt geassocieerd met negatieve opportuniteitskosten.</w:t>
      </w:r>
    </w:p>
    <w:p w:rsidR="002F5F62" w:rsidRPr="005E715D" w:rsidRDefault="002F5F62" w:rsidP="006C5283">
      <w:pPr>
        <w:pStyle w:val="Geenafstand"/>
        <w:numPr>
          <w:ilvl w:val="0"/>
          <w:numId w:val="17"/>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Bij een lineaire productiemogelijkhedencurve zijn de opportuniteitskosten constant.</w:t>
      </w:r>
    </w:p>
    <w:p w:rsidR="002F5F62" w:rsidRPr="005E715D" w:rsidRDefault="0072066C" w:rsidP="006C5283">
      <w:pPr>
        <w:pStyle w:val="Geenafstand"/>
        <w:numPr>
          <w:ilvl w:val="0"/>
          <w:numId w:val="17"/>
        </w:num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Op d</w:t>
      </w:r>
      <w:r w:rsidR="002F5F62" w:rsidRPr="005E715D">
        <w:rPr>
          <w:rFonts w:ascii="Arial Unicode MS" w:eastAsia="Arial Unicode MS" w:hAnsi="Arial Unicode MS" w:cs="Arial Unicode MS"/>
          <w:sz w:val="20"/>
          <w:szCs w:val="20"/>
        </w:rPr>
        <w:t xml:space="preserve">e productiemogelijkhedencurve </w:t>
      </w:r>
      <w:r>
        <w:rPr>
          <w:rFonts w:ascii="Arial Unicode MS" w:eastAsia="Arial Unicode MS" w:hAnsi="Arial Unicode MS" w:cs="Arial Unicode MS"/>
          <w:sz w:val="20"/>
          <w:szCs w:val="20"/>
        </w:rPr>
        <w:t>vinden we</w:t>
      </w:r>
      <w:r w:rsidR="002F5F62" w:rsidRPr="005E715D">
        <w:rPr>
          <w:rFonts w:ascii="Arial Unicode MS" w:eastAsia="Arial Unicode MS" w:hAnsi="Arial Unicode MS" w:cs="Arial Unicode MS"/>
          <w:sz w:val="20"/>
          <w:szCs w:val="20"/>
        </w:rPr>
        <w:t xml:space="preserve"> alle combinaties van goederen X en Y die kunnen worden geproduceerd met de beschikbare hoeveelheid productiefactoren.</w:t>
      </w:r>
    </w:p>
    <w:p w:rsidR="002F5F62" w:rsidRPr="005E715D" w:rsidRDefault="002F5F62" w:rsidP="006C5283">
      <w:pPr>
        <w:pStyle w:val="Geenafstand"/>
        <w:numPr>
          <w:ilvl w:val="0"/>
          <w:numId w:val="17"/>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Geen van bovenstaande is correct.</w:t>
      </w:r>
    </w:p>
    <w:p w:rsidR="002F5F62" w:rsidRPr="00A24F62" w:rsidRDefault="002F5F62" w:rsidP="002F5F62">
      <w:pPr>
        <w:pStyle w:val="Geenafstand"/>
        <w:rPr>
          <w:rFonts w:ascii="Arial Unicode MS" w:eastAsia="Arial Unicode MS" w:hAnsi="Arial Unicode MS" w:cs="Arial Unicode MS"/>
          <w:sz w:val="16"/>
          <w:szCs w:val="20"/>
        </w:rPr>
      </w:pPr>
    </w:p>
    <w:p w:rsidR="006C5283" w:rsidRPr="00A24F62" w:rsidRDefault="006C5283" w:rsidP="002F5F62">
      <w:pPr>
        <w:pStyle w:val="Geenafstand"/>
        <w:rPr>
          <w:rFonts w:ascii="Arial Unicode MS" w:eastAsia="Arial Unicode MS" w:hAnsi="Arial Unicode MS" w:cs="Arial Unicode MS"/>
          <w:sz w:val="16"/>
          <w:szCs w:val="20"/>
        </w:rPr>
      </w:pPr>
    </w:p>
    <w:p w:rsidR="002F5F62" w:rsidRPr="005E715D" w:rsidRDefault="002F5F62" w:rsidP="002F5F62">
      <w:pPr>
        <w:pStyle w:val="Geenafstand"/>
        <w:rPr>
          <w:rFonts w:ascii="Arial Unicode MS" w:eastAsia="Arial Unicode MS" w:hAnsi="Arial Unicode MS" w:cs="Arial Unicode MS"/>
          <w:b/>
          <w:sz w:val="20"/>
          <w:szCs w:val="20"/>
          <w:u w:val="single"/>
        </w:rPr>
      </w:pPr>
      <w:r w:rsidRPr="005E715D">
        <w:rPr>
          <w:rFonts w:ascii="Arial Unicode MS" w:eastAsia="Arial Unicode MS" w:hAnsi="Arial Unicode MS" w:cs="Arial Unicode MS"/>
          <w:b/>
          <w:sz w:val="20"/>
          <w:szCs w:val="20"/>
          <w:u w:val="single"/>
        </w:rPr>
        <w:t>Vraag 2</w:t>
      </w:r>
    </w:p>
    <w:p w:rsidR="002F5F62" w:rsidRPr="005E715D" w:rsidRDefault="002F5F62" w:rsidP="002F5F62">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Welk van onderstaande variabelen is een stroomvariabele?</w:t>
      </w:r>
    </w:p>
    <w:p w:rsidR="005E715D" w:rsidRPr="005E715D" w:rsidRDefault="005E715D" w:rsidP="002F5F62">
      <w:pPr>
        <w:pStyle w:val="Geenafstand"/>
        <w:rPr>
          <w:rFonts w:ascii="Arial Unicode MS" w:eastAsia="Arial Unicode MS" w:hAnsi="Arial Unicode MS" w:cs="Arial Unicode MS"/>
          <w:sz w:val="20"/>
          <w:szCs w:val="20"/>
        </w:rPr>
      </w:pPr>
    </w:p>
    <w:p w:rsidR="002F5F62" w:rsidRPr="005E715D" w:rsidRDefault="002F5F62" w:rsidP="006C5283">
      <w:pPr>
        <w:pStyle w:val="Geenafstand"/>
        <w:numPr>
          <w:ilvl w:val="0"/>
          <w:numId w:val="18"/>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Het vermogen van Jef Colruyt.</w:t>
      </w:r>
    </w:p>
    <w:p w:rsidR="002F5F62" w:rsidRPr="005E715D" w:rsidRDefault="002F5F62" w:rsidP="006C5283">
      <w:pPr>
        <w:pStyle w:val="Geenafstand"/>
        <w:numPr>
          <w:ilvl w:val="0"/>
          <w:numId w:val="18"/>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Het banksaldo van de Colruyt groep.</w:t>
      </w:r>
    </w:p>
    <w:p w:rsidR="002F5F62" w:rsidRPr="005E715D" w:rsidRDefault="002F5F62" w:rsidP="006C5283">
      <w:pPr>
        <w:pStyle w:val="Geenafstand"/>
        <w:numPr>
          <w:ilvl w:val="0"/>
          <w:numId w:val="18"/>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waarde van de voorraad van de Colruyt winkels.</w:t>
      </w:r>
    </w:p>
    <w:p w:rsidR="002F5F62" w:rsidRPr="005E715D" w:rsidRDefault="002F5F62" w:rsidP="006C5283">
      <w:pPr>
        <w:pStyle w:val="Geenafstand"/>
        <w:numPr>
          <w:ilvl w:val="0"/>
          <w:numId w:val="18"/>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kwartaalomzet van de Colruyt groep.</w:t>
      </w:r>
    </w:p>
    <w:p w:rsidR="002F5F62" w:rsidRPr="00A24F62" w:rsidRDefault="002F5F62" w:rsidP="00E8463D">
      <w:pPr>
        <w:pStyle w:val="Geenafstand"/>
        <w:rPr>
          <w:rFonts w:ascii="Arial Unicode MS" w:eastAsia="Arial Unicode MS" w:hAnsi="Arial Unicode MS" w:cs="Arial Unicode MS"/>
          <w:sz w:val="16"/>
          <w:szCs w:val="20"/>
          <w:u w:val="single"/>
        </w:rPr>
      </w:pPr>
    </w:p>
    <w:p w:rsidR="006C5283" w:rsidRPr="00A24F62" w:rsidRDefault="006C5283" w:rsidP="00E8463D">
      <w:pPr>
        <w:pStyle w:val="Geenafstand"/>
        <w:rPr>
          <w:rFonts w:ascii="Arial Unicode MS" w:eastAsia="Arial Unicode MS" w:hAnsi="Arial Unicode MS" w:cs="Arial Unicode MS"/>
          <w:sz w:val="16"/>
          <w:szCs w:val="20"/>
          <w:u w:val="single"/>
        </w:rPr>
      </w:pPr>
    </w:p>
    <w:p w:rsidR="00E8463D" w:rsidRPr="006C5283" w:rsidRDefault="002F5F62" w:rsidP="00E8463D">
      <w:pPr>
        <w:pStyle w:val="Geenafstand"/>
        <w:rPr>
          <w:rFonts w:ascii="Arial Unicode MS" w:eastAsia="Arial Unicode MS" w:hAnsi="Arial Unicode MS" w:cs="Arial Unicode MS"/>
          <w:b/>
          <w:sz w:val="20"/>
          <w:szCs w:val="20"/>
          <w:u w:val="single"/>
        </w:rPr>
      </w:pPr>
      <w:r w:rsidRPr="006C5283">
        <w:rPr>
          <w:rFonts w:ascii="Arial Unicode MS" w:eastAsia="Arial Unicode MS" w:hAnsi="Arial Unicode MS" w:cs="Arial Unicode MS"/>
          <w:b/>
          <w:sz w:val="20"/>
          <w:szCs w:val="20"/>
          <w:u w:val="single"/>
        </w:rPr>
        <w:t>Vraag 3</w:t>
      </w:r>
    </w:p>
    <w:p w:rsidR="00E8463D" w:rsidRPr="005E715D" w:rsidRDefault="00E8463D"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Beschouw de volgende vraag en aanbodfuncties: q</w:t>
      </w:r>
      <w:r w:rsidRPr="006C5283">
        <w:rPr>
          <w:rFonts w:ascii="Arial Unicode MS" w:eastAsia="Arial Unicode MS" w:hAnsi="Arial Unicode MS" w:cs="Arial Unicode MS"/>
          <w:sz w:val="20"/>
          <w:szCs w:val="20"/>
          <w:vertAlign w:val="superscript"/>
        </w:rPr>
        <w:t>V</w:t>
      </w:r>
      <w:r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 120 – 3p</w:t>
      </w:r>
      <w:r w:rsidR="006C5283"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en q</w:t>
      </w:r>
      <w:r w:rsidRPr="006C5283">
        <w:rPr>
          <w:rFonts w:ascii="Arial Unicode MS" w:eastAsia="Arial Unicode MS" w:hAnsi="Arial Unicode MS" w:cs="Arial Unicode MS"/>
          <w:sz w:val="20"/>
          <w:szCs w:val="20"/>
          <w:vertAlign w:val="superscript"/>
        </w:rPr>
        <w:t>A</w:t>
      </w:r>
      <w:r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 - 40 + 2p</w:t>
      </w:r>
      <w:r w:rsidR="006C5283"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w:t>
      </w:r>
    </w:p>
    <w:p w:rsidR="00E8463D" w:rsidRPr="005E715D" w:rsidRDefault="00794C64"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Hoeveel bedraagt het produc</w:t>
      </w:r>
      <w:r w:rsidR="00E8463D" w:rsidRPr="005E715D">
        <w:rPr>
          <w:rFonts w:ascii="Arial Unicode MS" w:eastAsia="Arial Unicode MS" w:hAnsi="Arial Unicode MS" w:cs="Arial Unicode MS"/>
          <w:sz w:val="20"/>
          <w:szCs w:val="20"/>
        </w:rPr>
        <w:t>entensurplus in het marktevenwicht?</w:t>
      </w:r>
    </w:p>
    <w:p w:rsidR="00E8463D" w:rsidRPr="005E715D" w:rsidRDefault="00E8463D" w:rsidP="006C5283">
      <w:pPr>
        <w:pStyle w:val="Geenafstand"/>
        <w:jc w:val="both"/>
        <w:rPr>
          <w:rFonts w:ascii="Arial Unicode MS" w:eastAsia="Arial Unicode MS" w:hAnsi="Arial Unicode MS" w:cs="Arial Unicode MS"/>
          <w:sz w:val="20"/>
          <w:szCs w:val="20"/>
        </w:rPr>
      </w:pPr>
    </w:p>
    <w:p w:rsidR="00E8463D" w:rsidRPr="005E715D" w:rsidRDefault="00E8463D" w:rsidP="006C5283">
      <w:pPr>
        <w:pStyle w:val="Geenafstand"/>
        <w:numPr>
          <w:ilvl w:val="0"/>
          <w:numId w:val="19"/>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96</w:t>
      </w:r>
    </w:p>
    <w:p w:rsidR="00E8463D" w:rsidRPr="005E715D" w:rsidRDefault="00E8463D" w:rsidP="006C5283">
      <w:pPr>
        <w:pStyle w:val="Geenafstand"/>
        <w:numPr>
          <w:ilvl w:val="0"/>
          <w:numId w:val="19"/>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144</w:t>
      </w:r>
    </w:p>
    <w:p w:rsidR="00E8463D" w:rsidRPr="005E715D" w:rsidRDefault="00E8463D" w:rsidP="006C5283">
      <w:pPr>
        <w:pStyle w:val="Geenafstand"/>
        <w:numPr>
          <w:ilvl w:val="0"/>
          <w:numId w:val="19"/>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192</w:t>
      </w:r>
    </w:p>
    <w:p w:rsidR="00E8463D" w:rsidRPr="005E715D" w:rsidRDefault="00E8463D" w:rsidP="006C5283">
      <w:pPr>
        <w:pStyle w:val="Geenafstand"/>
        <w:numPr>
          <w:ilvl w:val="0"/>
          <w:numId w:val="19"/>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288</w:t>
      </w:r>
    </w:p>
    <w:p w:rsidR="00E8463D" w:rsidRPr="00A24F62" w:rsidRDefault="00E8463D" w:rsidP="00E8463D">
      <w:pPr>
        <w:pStyle w:val="Geenafstand"/>
        <w:rPr>
          <w:rFonts w:ascii="Arial Unicode MS" w:eastAsia="Arial Unicode MS" w:hAnsi="Arial Unicode MS" w:cs="Arial Unicode MS"/>
          <w:sz w:val="16"/>
          <w:szCs w:val="20"/>
        </w:rPr>
      </w:pPr>
    </w:p>
    <w:p w:rsidR="00E8463D" w:rsidRPr="00A24F62" w:rsidRDefault="00E8463D" w:rsidP="00E8463D">
      <w:pPr>
        <w:pStyle w:val="Geenafstand"/>
        <w:rPr>
          <w:rFonts w:ascii="Arial Unicode MS" w:eastAsia="Arial Unicode MS" w:hAnsi="Arial Unicode MS" w:cs="Arial Unicode MS"/>
          <w:sz w:val="16"/>
          <w:szCs w:val="20"/>
        </w:rPr>
      </w:pPr>
    </w:p>
    <w:p w:rsidR="00E8463D" w:rsidRPr="006C5283" w:rsidRDefault="00907E23" w:rsidP="00E8463D">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Vraag 4</w:t>
      </w:r>
    </w:p>
    <w:p w:rsidR="00E8463D" w:rsidRPr="005E715D" w:rsidRDefault="00E8463D"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Beschouw de volgende vraag en aanbodfuncties: q</w:t>
      </w:r>
      <w:r w:rsidRPr="006C5283">
        <w:rPr>
          <w:rFonts w:ascii="Arial Unicode MS" w:eastAsia="Arial Unicode MS" w:hAnsi="Arial Unicode MS" w:cs="Arial Unicode MS"/>
          <w:sz w:val="20"/>
          <w:szCs w:val="20"/>
          <w:vertAlign w:val="superscript"/>
        </w:rPr>
        <w:t>V</w:t>
      </w:r>
      <w:r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 120 – 3p</w:t>
      </w:r>
      <w:r w:rsidR="006C5283"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en q</w:t>
      </w:r>
      <w:r w:rsidRPr="006C5283">
        <w:rPr>
          <w:rFonts w:ascii="Arial Unicode MS" w:eastAsia="Arial Unicode MS" w:hAnsi="Arial Unicode MS" w:cs="Arial Unicode MS"/>
          <w:sz w:val="20"/>
          <w:szCs w:val="20"/>
          <w:vertAlign w:val="superscript"/>
        </w:rPr>
        <w:t>A</w:t>
      </w:r>
      <w:r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 - 40 + 2p</w:t>
      </w:r>
      <w:r w:rsidR="006C5283"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w:t>
      </w:r>
    </w:p>
    <w:p w:rsidR="00E8463D" w:rsidRPr="005E715D" w:rsidRDefault="00794C64"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Er wordt een subsidie gegeven aan de producent van 10 euro per geproduceerde eenheid. Hoeveel bedraagt het producentensurplus na de subsidie?</w:t>
      </w:r>
    </w:p>
    <w:p w:rsidR="00794C64" w:rsidRPr="005E715D" w:rsidRDefault="00794C64" w:rsidP="00E8463D">
      <w:pPr>
        <w:pStyle w:val="Geenafstand"/>
        <w:rPr>
          <w:rFonts w:ascii="Arial Unicode MS" w:eastAsia="Arial Unicode MS" w:hAnsi="Arial Unicode MS" w:cs="Arial Unicode MS"/>
          <w:sz w:val="20"/>
          <w:szCs w:val="20"/>
        </w:rPr>
      </w:pPr>
    </w:p>
    <w:p w:rsidR="00794C64" w:rsidRPr="005E715D" w:rsidRDefault="00794C64" w:rsidP="006C5283">
      <w:pPr>
        <w:pStyle w:val="Geenafstand"/>
        <w:numPr>
          <w:ilvl w:val="0"/>
          <w:numId w:val="21"/>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60</w:t>
      </w:r>
    </w:p>
    <w:p w:rsidR="00794C64" w:rsidRPr="005E715D" w:rsidRDefault="00794C64" w:rsidP="006C5283">
      <w:pPr>
        <w:pStyle w:val="Geenafstand"/>
        <w:numPr>
          <w:ilvl w:val="0"/>
          <w:numId w:val="21"/>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96</w:t>
      </w:r>
    </w:p>
    <w:p w:rsidR="00794C64" w:rsidRPr="005E715D" w:rsidRDefault="00794C64" w:rsidP="006C5283">
      <w:pPr>
        <w:pStyle w:val="Geenafstand"/>
        <w:numPr>
          <w:ilvl w:val="0"/>
          <w:numId w:val="21"/>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144</w:t>
      </w:r>
    </w:p>
    <w:p w:rsidR="00794C64" w:rsidRPr="005E715D" w:rsidRDefault="00794C64" w:rsidP="006C5283">
      <w:pPr>
        <w:pStyle w:val="Geenafstand"/>
        <w:numPr>
          <w:ilvl w:val="0"/>
          <w:numId w:val="21"/>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324</w:t>
      </w:r>
    </w:p>
    <w:p w:rsidR="00794C64" w:rsidRPr="006C5283" w:rsidRDefault="00794C64" w:rsidP="00E8463D">
      <w:pPr>
        <w:pStyle w:val="Geenafstand"/>
        <w:rPr>
          <w:rFonts w:ascii="Arial Unicode MS" w:eastAsia="Arial Unicode MS" w:hAnsi="Arial Unicode MS" w:cs="Arial Unicode MS"/>
          <w:sz w:val="18"/>
          <w:szCs w:val="20"/>
        </w:rPr>
      </w:pPr>
    </w:p>
    <w:p w:rsidR="006C5283" w:rsidRPr="006C5283" w:rsidRDefault="006C5283" w:rsidP="00E8463D">
      <w:pPr>
        <w:pStyle w:val="Geenafstand"/>
        <w:rPr>
          <w:rFonts w:ascii="Arial Unicode MS" w:eastAsia="Arial Unicode MS" w:hAnsi="Arial Unicode MS" w:cs="Arial Unicode MS"/>
          <w:sz w:val="18"/>
          <w:szCs w:val="20"/>
        </w:rPr>
      </w:pPr>
    </w:p>
    <w:p w:rsidR="00E8463D" w:rsidRPr="006C5283" w:rsidRDefault="00907E23" w:rsidP="00E8463D">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Vraag 5</w:t>
      </w:r>
    </w:p>
    <w:p w:rsidR="00933D9C" w:rsidRPr="005E715D" w:rsidRDefault="00933D9C" w:rsidP="00933D9C">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Beschouw de volgende vraag en aanbodfuncties: q</w:t>
      </w:r>
      <w:r w:rsidRPr="006C5283">
        <w:rPr>
          <w:rFonts w:ascii="Arial Unicode MS" w:eastAsia="Arial Unicode MS" w:hAnsi="Arial Unicode MS" w:cs="Arial Unicode MS"/>
          <w:sz w:val="20"/>
          <w:szCs w:val="20"/>
          <w:vertAlign w:val="superscript"/>
        </w:rPr>
        <w:t>V</w:t>
      </w:r>
      <w:r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 120 – 3p</w:t>
      </w:r>
      <w:r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en q</w:t>
      </w:r>
      <w:r w:rsidRPr="006C5283">
        <w:rPr>
          <w:rFonts w:ascii="Arial Unicode MS" w:eastAsia="Arial Unicode MS" w:hAnsi="Arial Unicode MS" w:cs="Arial Unicode MS"/>
          <w:sz w:val="20"/>
          <w:szCs w:val="20"/>
          <w:vertAlign w:val="superscript"/>
        </w:rPr>
        <w:t>A</w:t>
      </w:r>
      <w:r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 - 40 + 2p</w:t>
      </w:r>
      <w:r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w:t>
      </w:r>
    </w:p>
    <w:p w:rsidR="00933D9C" w:rsidRDefault="00933D9C" w:rsidP="006C5283">
      <w:pPr>
        <w:pStyle w:val="Geenafstand"/>
        <w:jc w:val="both"/>
        <w:rPr>
          <w:rFonts w:ascii="Arial Unicode MS" w:eastAsia="Arial Unicode MS" w:hAnsi="Arial Unicode MS" w:cs="Arial Unicode MS"/>
          <w:sz w:val="20"/>
          <w:szCs w:val="20"/>
        </w:rPr>
      </w:pPr>
    </w:p>
    <w:p w:rsidR="00794C64" w:rsidRPr="005E715D" w:rsidRDefault="008913A7"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De productie van het goed x gaat gepaard met positieve externe effecten van 10 per geproduceerde eenheid. Hoeveel bedraagt de </w:t>
      </w:r>
      <w:r w:rsidR="005E1854">
        <w:rPr>
          <w:rFonts w:ascii="Arial Unicode MS" w:eastAsia="Arial Unicode MS" w:hAnsi="Arial Unicode MS" w:cs="Arial Unicode MS"/>
          <w:sz w:val="20"/>
          <w:szCs w:val="20"/>
        </w:rPr>
        <w:t>Pareto</w:t>
      </w:r>
      <w:r w:rsidRPr="005E715D">
        <w:rPr>
          <w:rFonts w:ascii="Arial Unicode MS" w:eastAsia="Arial Unicode MS" w:hAnsi="Arial Unicode MS" w:cs="Arial Unicode MS"/>
          <w:sz w:val="20"/>
          <w:szCs w:val="20"/>
        </w:rPr>
        <w:t>-optimale productiehoeveelheid van goed x?</w:t>
      </w:r>
    </w:p>
    <w:p w:rsidR="008913A7" w:rsidRPr="005E715D" w:rsidRDefault="008913A7" w:rsidP="00E8463D">
      <w:pPr>
        <w:pStyle w:val="Geenafstand"/>
        <w:rPr>
          <w:rFonts w:ascii="Arial Unicode MS" w:eastAsia="Arial Unicode MS" w:hAnsi="Arial Unicode MS" w:cs="Arial Unicode MS"/>
          <w:sz w:val="20"/>
          <w:szCs w:val="20"/>
        </w:rPr>
      </w:pPr>
    </w:p>
    <w:p w:rsidR="008913A7" w:rsidRPr="006C5283" w:rsidRDefault="008913A7" w:rsidP="006C5283">
      <w:pPr>
        <w:pStyle w:val="Geenafstand"/>
        <w:numPr>
          <w:ilvl w:val="0"/>
          <w:numId w:val="22"/>
        </w:numPr>
        <w:rPr>
          <w:rFonts w:ascii="Arial Unicode MS" w:eastAsia="Arial Unicode MS" w:hAnsi="Arial Unicode MS" w:cs="Arial Unicode MS"/>
          <w:sz w:val="20"/>
          <w:szCs w:val="20"/>
        </w:rPr>
      </w:pPr>
      <w:r w:rsidRPr="006C5283">
        <w:rPr>
          <w:rFonts w:ascii="Arial Unicode MS" w:eastAsia="Arial Unicode MS" w:hAnsi="Arial Unicode MS" w:cs="Arial Unicode MS"/>
          <w:sz w:val="20"/>
          <w:szCs w:val="20"/>
        </w:rPr>
        <w:t>12</w:t>
      </w:r>
    </w:p>
    <w:p w:rsidR="008913A7" w:rsidRPr="006C5283" w:rsidRDefault="008913A7" w:rsidP="006C5283">
      <w:pPr>
        <w:pStyle w:val="Geenafstand"/>
        <w:numPr>
          <w:ilvl w:val="0"/>
          <w:numId w:val="22"/>
        </w:numPr>
        <w:rPr>
          <w:rFonts w:ascii="Arial Unicode MS" w:eastAsia="Arial Unicode MS" w:hAnsi="Arial Unicode MS" w:cs="Arial Unicode MS"/>
          <w:sz w:val="20"/>
          <w:szCs w:val="20"/>
        </w:rPr>
      </w:pPr>
      <w:r w:rsidRPr="006C5283">
        <w:rPr>
          <w:rFonts w:ascii="Arial Unicode MS" w:eastAsia="Arial Unicode MS" w:hAnsi="Arial Unicode MS" w:cs="Arial Unicode MS"/>
          <w:sz w:val="20"/>
          <w:szCs w:val="20"/>
        </w:rPr>
        <w:t>18</w:t>
      </w:r>
    </w:p>
    <w:p w:rsidR="008913A7" w:rsidRPr="006C5283" w:rsidRDefault="008913A7" w:rsidP="006C5283">
      <w:pPr>
        <w:pStyle w:val="Geenafstand"/>
        <w:numPr>
          <w:ilvl w:val="0"/>
          <w:numId w:val="22"/>
        </w:numPr>
        <w:rPr>
          <w:rFonts w:ascii="Arial Unicode MS" w:eastAsia="Arial Unicode MS" w:hAnsi="Arial Unicode MS" w:cs="Arial Unicode MS"/>
          <w:sz w:val="20"/>
          <w:szCs w:val="20"/>
        </w:rPr>
      </w:pPr>
      <w:r w:rsidRPr="006C5283">
        <w:rPr>
          <w:rFonts w:ascii="Arial Unicode MS" w:eastAsia="Arial Unicode MS" w:hAnsi="Arial Unicode MS" w:cs="Arial Unicode MS"/>
          <w:sz w:val="20"/>
          <w:szCs w:val="20"/>
        </w:rPr>
        <w:t>24</w:t>
      </w:r>
    </w:p>
    <w:p w:rsidR="008913A7" w:rsidRPr="006C5283" w:rsidRDefault="008913A7" w:rsidP="006C5283">
      <w:pPr>
        <w:pStyle w:val="Geenafstand"/>
        <w:numPr>
          <w:ilvl w:val="0"/>
          <w:numId w:val="22"/>
        </w:numPr>
        <w:rPr>
          <w:rFonts w:ascii="Arial Unicode MS" w:eastAsia="Arial Unicode MS" w:hAnsi="Arial Unicode MS" w:cs="Arial Unicode MS"/>
          <w:sz w:val="20"/>
          <w:szCs w:val="20"/>
        </w:rPr>
      </w:pPr>
      <w:r w:rsidRPr="006C5283">
        <w:rPr>
          <w:rFonts w:ascii="Arial Unicode MS" w:eastAsia="Arial Unicode MS" w:hAnsi="Arial Unicode MS" w:cs="Arial Unicode MS"/>
          <w:sz w:val="20"/>
          <w:szCs w:val="20"/>
        </w:rPr>
        <w:t>36</w:t>
      </w:r>
    </w:p>
    <w:p w:rsidR="008913A7" w:rsidRPr="006C5283" w:rsidRDefault="008913A7" w:rsidP="00E8463D">
      <w:pPr>
        <w:pStyle w:val="Geenafstand"/>
        <w:rPr>
          <w:rFonts w:ascii="Arial Unicode MS" w:eastAsia="Arial Unicode MS" w:hAnsi="Arial Unicode MS" w:cs="Arial Unicode MS"/>
          <w:sz w:val="18"/>
          <w:szCs w:val="20"/>
        </w:rPr>
      </w:pPr>
    </w:p>
    <w:p w:rsidR="006C5283" w:rsidRPr="006C5283" w:rsidRDefault="006C5283" w:rsidP="00E8463D">
      <w:pPr>
        <w:pStyle w:val="Geenafstand"/>
        <w:rPr>
          <w:rFonts w:ascii="Arial Unicode MS" w:eastAsia="Arial Unicode MS" w:hAnsi="Arial Unicode MS" w:cs="Arial Unicode MS"/>
          <w:sz w:val="18"/>
          <w:szCs w:val="20"/>
        </w:rPr>
      </w:pPr>
    </w:p>
    <w:p w:rsidR="008913A7" w:rsidRPr="006C5283" w:rsidRDefault="00907E23" w:rsidP="00E8463D">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Vraag 6</w:t>
      </w:r>
    </w:p>
    <w:p w:rsidR="008913A7" w:rsidRPr="005E715D" w:rsidRDefault="008913A7"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Beschouw de volgende vraagfunctie van de monopolist: q</w:t>
      </w:r>
      <w:r w:rsidRPr="006C5283">
        <w:rPr>
          <w:rFonts w:ascii="Arial Unicode MS" w:eastAsia="Arial Unicode MS" w:hAnsi="Arial Unicode MS" w:cs="Arial Unicode MS"/>
          <w:sz w:val="20"/>
          <w:szCs w:val="20"/>
          <w:vertAlign w:val="superscript"/>
        </w:rPr>
        <w:t>V</w:t>
      </w:r>
      <w:r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 100 – 2p</w:t>
      </w:r>
      <w:r w:rsidR="006C5283"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De productie wordt gekenmerkt door een constante marginale kost van 30. Wat kun je zeggen over het winstmaximaliserende evenwicht van de monopolist?</w:t>
      </w:r>
    </w:p>
    <w:p w:rsidR="008913A7" w:rsidRPr="005E715D" w:rsidRDefault="008913A7" w:rsidP="00E8463D">
      <w:pPr>
        <w:pStyle w:val="Geenafstand"/>
        <w:rPr>
          <w:rFonts w:ascii="Arial Unicode MS" w:eastAsia="Arial Unicode MS" w:hAnsi="Arial Unicode MS" w:cs="Arial Unicode MS"/>
          <w:sz w:val="20"/>
          <w:szCs w:val="20"/>
        </w:rPr>
      </w:pPr>
    </w:p>
    <w:p w:rsidR="008913A7" w:rsidRPr="005E715D" w:rsidRDefault="008913A7" w:rsidP="006C5283">
      <w:pPr>
        <w:pStyle w:val="Geenafstand"/>
        <w:numPr>
          <w:ilvl w:val="0"/>
          <w:numId w:val="23"/>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gemiddelde opbrengst is er gelijk aan de gemiddelde kost.</w:t>
      </w:r>
    </w:p>
    <w:p w:rsidR="008913A7" w:rsidRPr="005E715D" w:rsidRDefault="008913A7" w:rsidP="006C5283">
      <w:pPr>
        <w:pStyle w:val="Geenafstand"/>
        <w:numPr>
          <w:ilvl w:val="0"/>
          <w:numId w:val="23"/>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marginale opbrengst is er gelijk aan de gemiddelde kost.</w:t>
      </w:r>
    </w:p>
    <w:p w:rsidR="008913A7" w:rsidRPr="005E715D" w:rsidRDefault="008913A7" w:rsidP="006C5283">
      <w:pPr>
        <w:pStyle w:val="Geenafstand"/>
        <w:numPr>
          <w:ilvl w:val="0"/>
          <w:numId w:val="23"/>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gemiddelde opbrengst is er gelijk aan de marginale kost.</w:t>
      </w:r>
    </w:p>
    <w:p w:rsidR="008913A7" w:rsidRPr="005E715D" w:rsidRDefault="008913A7" w:rsidP="006C5283">
      <w:pPr>
        <w:pStyle w:val="Geenafstand"/>
        <w:numPr>
          <w:ilvl w:val="0"/>
          <w:numId w:val="23"/>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Het welvaartsverlies ten opzichte van volmaakte mededinging is er gelijk aan 0.</w:t>
      </w:r>
    </w:p>
    <w:p w:rsidR="006C5283" w:rsidRPr="005E715D" w:rsidRDefault="006C5283" w:rsidP="00E8463D">
      <w:pPr>
        <w:pStyle w:val="Geenafstand"/>
        <w:rPr>
          <w:rFonts w:ascii="Arial Unicode MS" w:eastAsia="Arial Unicode MS" w:hAnsi="Arial Unicode MS" w:cs="Arial Unicode MS"/>
          <w:sz w:val="20"/>
          <w:szCs w:val="20"/>
        </w:rPr>
      </w:pPr>
    </w:p>
    <w:p w:rsidR="000510E5" w:rsidRDefault="000510E5" w:rsidP="00E8463D">
      <w:pPr>
        <w:pStyle w:val="Geenafstand"/>
        <w:rPr>
          <w:rFonts w:ascii="Arial Unicode MS" w:eastAsia="Arial Unicode MS" w:hAnsi="Arial Unicode MS" w:cs="Arial Unicode MS"/>
          <w:b/>
          <w:sz w:val="20"/>
          <w:szCs w:val="20"/>
          <w:u w:val="single"/>
        </w:rPr>
      </w:pPr>
    </w:p>
    <w:p w:rsidR="00E537CF" w:rsidRPr="006C5283" w:rsidRDefault="00A24F62" w:rsidP="00E8463D">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Vr</w:t>
      </w:r>
      <w:r w:rsidR="002F5F62" w:rsidRPr="006C5283">
        <w:rPr>
          <w:rFonts w:ascii="Arial Unicode MS" w:eastAsia="Arial Unicode MS" w:hAnsi="Arial Unicode MS" w:cs="Arial Unicode MS"/>
          <w:b/>
          <w:sz w:val="20"/>
          <w:szCs w:val="20"/>
          <w:u w:val="single"/>
        </w:rPr>
        <w:t xml:space="preserve">aag </w:t>
      </w:r>
      <w:r w:rsidR="00907E23">
        <w:rPr>
          <w:rFonts w:ascii="Arial Unicode MS" w:eastAsia="Arial Unicode MS" w:hAnsi="Arial Unicode MS" w:cs="Arial Unicode MS"/>
          <w:b/>
          <w:sz w:val="20"/>
          <w:szCs w:val="20"/>
          <w:u w:val="single"/>
        </w:rPr>
        <w:t>7</w:t>
      </w:r>
    </w:p>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Beschouw onderstaande tabel waar de cijfer</w:t>
      </w:r>
      <w:r w:rsidR="004B21C5">
        <w:rPr>
          <w:rFonts w:ascii="Arial Unicode MS" w:eastAsia="Arial Unicode MS" w:hAnsi="Arial Unicode MS" w:cs="Arial Unicode MS"/>
          <w:sz w:val="20"/>
          <w:szCs w:val="20"/>
        </w:rPr>
        <w:t>s</w:t>
      </w:r>
      <w:r w:rsidRPr="005E715D">
        <w:rPr>
          <w:rFonts w:ascii="Arial Unicode MS" w:eastAsia="Arial Unicode MS" w:hAnsi="Arial Unicode MS" w:cs="Arial Unicode MS"/>
          <w:sz w:val="20"/>
          <w:szCs w:val="20"/>
        </w:rPr>
        <w:t xml:space="preserve"> staan voor de productie per eenheid arbeid van kledij en medicijnen in landen A en B.</w:t>
      </w:r>
    </w:p>
    <w:p w:rsidR="000D005E" w:rsidRPr="005E715D" w:rsidRDefault="000D005E" w:rsidP="00E8463D">
      <w:pPr>
        <w:pStyle w:val="Geenafstand"/>
        <w:rPr>
          <w:rFonts w:ascii="Arial Unicode MS" w:eastAsia="Arial Unicode MS" w:hAnsi="Arial Unicode MS" w:cs="Arial Unicode MS"/>
          <w:sz w:val="20"/>
          <w:szCs w:val="20"/>
        </w:rPr>
      </w:pPr>
    </w:p>
    <w:tbl>
      <w:tblPr>
        <w:tblStyle w:val="Tabelraster"/>
        <w:tblW w:w="0" w:type="auto"/>
        <w:tblLook w:val="04A0" w:firstRow="1" w:lastRow="0" w:firstColumn="1" w:lastColumn="0" w:noHBand="0" w:noVBand="1"/>
      </w:tblPr>
      <w:tblGrid>
        <w:gridCol w:w="3020"/>
        <w:gridCol w:w="3021"/>
        <w:gridCol w:w="3021"/>
      </w:tblGrid>
      <w:tr w:rsidR="000D005E" w:rsidRPr="005E715D" w:rsidTr="000D005E">
        <w:tc>
          <w:tcPr>
            <w:tcW w:w="3020" w:type="dxa"/>
          </w:tcPr>
          <w:p w:rsidR="000D005E" w:rsidRPr="005E715D" w:rsidRDefault="000D005E" w:rsidP="00E8463D">
            <w:pPr>
              <w:pStyle w:val="Geenafstand"/>
              <w:rPr>
                <w:rFonts w:ascii="Arial Unicode MS" w:eastAsia="Arial Unicode MS" w:hAnsi="Arial Unicode MS" w:cs="Arial Unicode MS"/>
                <w:sz w:val="20"/>
                <w:szCs w:val="20"/>
              </w:rPr>
            </w:pPr>
          </w:p>
        </w:tc>
        <w:tc>
          <w:tcPr>
            <w:tcW w:w="3021"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Kledij</w:t>
            </w:r>
          </w:p>
        </w:tc>
        <w:tc>
          <w:tcPr>
            <w:tcW w:w="3021"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Medicijnen</w:t>
            </w:r>
          </w:p>
        </w:tc>
      </w:tr>
      <w:tr w:rsidR="000D005E" w:rsidRPr="005E715D" w:rsidTr="000D005E">
        <w:tc>
          <w:tcPr>
            <w:tcW w:w="3020"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Land A</w:t>
            </w:r>
          </w:p>
        </w:tc>
        <w:tc>
          <w:tcPr>
            <w:tcW w:w="3021"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50</w:t>
            </w:r>
          </w:p>
        </w:tc>
        <w:tc>
          <w:tcPr>
            <w:tcW w:w="3021"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100</w:t>
            </w:r>
          </w:p>
        </w:tc>
      </w:tr>
      <w:tr w:rsidR="000D005E" w:rsidRPr="005E715D" w:rsidTr="000D005E">
        <w:tc>
          <w:tcPr>
            <w:tcW w:w="3020"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Land B</w:t>
            </w:r>
          </w:p>
        </w:tc>
        <w:tc>
          <w:tcPr>
            <w:tcW w:w="3021"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200</w:t>
            </w:r>
          </w:p>
        </w:tc>
        <w:tc>
          <w:tcPr>
            <w:tcW w:w="3021"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1000</w:t>
            </w:r>
          </w:p>
        </w:tc>
      </w:tr>
    </w:tbl>
    <w:p w:rsidR="00E537CF" w:rsidRPr="005E715D" w:rsidRDefault="00E537CF" w:rsidP="00E8463D">
      <w:pPr>
        <w:pStyle w:val="Geenafstand"/>
        <w:rPr>
          <w:rFonts w:ascii="Arial Unicode MS" w:eastAsia="Arial Unicode MS" w:hAnsi="Arial Unicode MS" w:cs="Arial Unicode MS"/>
          <w:sz w:val="20"/>
          <w:szCs w:val="20"/>
        </w:rPr>
      </w:pPr>
    </w:p>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Welke van de onderstaande uitspraken is correct?</w:t>
      </w:r>
    </w:p>
    <w:p w:rsidR="006C5283" w:rsidRDefault="006C5283" w:rsidP="00E8463D">
      <w:pPr>
        <w:pStyle w:val="Geenafstand"/>
        <w:rPr>
          <w:rFonts w:ascii="Arial Unicode MS" w:eastAsia="Arial Unicode MS" w:hAnsi="Arial Unicode MS" w:cs="Arial Unicode MS"/>
          <w:sz w:val="20"/>
          <w:szCs w:val="20"/>
        </w:rPr>
      </w:pPr>
    </w:p>
    <w:p w:rsidR="00787306" w:rsidRPr="005E715D" w:rsidRDefault="00787306" w:rsidP="006C5283">
      <w:pPr>
        <w:pStyle w:val="Geenafstand"/>
        <w:numPr>
          <w:ilvl w:val="0"/>
          <w:numId w:val="26"/>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Land B heeft een absoluut voordeel in de productie van beide goederen.</w:t>
      </w:r>
    </w:p>
    <w:p w:rsidR="00787306" w:rsidRPr="005E715D" w:rsidRDefault="00787306" w:rsidP="006C5283">
      <w:pPr>
        <w:pStyle w:val="Geenafstand"/>
        <w:numPr>
          <w:ilvl w:val="0"/>
          <w:numId w:val="26"/>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Land A kan als minst productieve land nooit winnen bij internationale handel.</w:t>
      </w:r>
    </w:p>
    <w:p w:rsidR="000D005E" w:rsidRPr="005E715D" w:rsidRDefault="00825DD2" w:rsidP="006C5283">
      <w:pPr>
        <w:pStyle w:val="Geenafstand"/>
        <w:numPr>
          <w:ilvl w:val="0"/>
          <w:numId w:val="26"/>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Land A heeft een comparatief voordeel in medic</w:t>
      </w:r>
      <w:r w:rsidR="00A63511">
        <w:rPr>
          <w:rFonts w:ascii="Arial Unicode MS" w:eastAsia="Arial Unicode MS" w:hAnsi="Arial Unicode MS" w:cs="Arial Unicode MS"/>
          <w:sz w:val="20"/>
          <w:szCs w:val="20"/>
        </w:rPr>
        <w:t>ijnen</w:t>
      </w:r>
      <w:r w:rsidRPr="005E715D">
        <w:rPr>
          <w:rFonts w:ascii="Arial Unicode MS" w:eastAsia="Arial Unicode MS" w:hAnsi="Arial Unicode MS" w:cs="Arial Unicode MS"/>
          <w:sz w:val="20"/>
          <w:szCs w:val="20"/>
        </w:rPr>
        <w:t>.</w:t>
      </w:r>
    </w:p>
    <w:p w:rsidR="00825DD2" w:rsidRPr="005E715D" w:rsidRDefault="000F5284" w:rsidP="006C5283">
      <w:pPr>
        <w:pStyle w:val="Geenafstand"/>
        <w:numPr>
          <w:ilvl w:val="0"/>
          <w:numId w:val="26"/>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Op de internationale markt zal een prijs voor </w:t>
      </w:r>
      <w:r w:rsidR="004B21C5">
        <w:rPr>
          <w:rFonts w:ascii="Arial Unicode MS" w:eastAsia="Arial Unicode MS" w:hAnsi="Arial Unicode MS" w:cs="Arial Unicode MS"/>
          <w:sz w:val="20"/>
          <w:szCs w:val="20"/>
        </w:rPr>
        <w:t xml:space="preserve">medicijnen tot stand komen tussen </w:t>
      </w:r>
      <w:r w:rsidR="00A63511">
        <w:rPr>
          <w:rFonts w:ascii="Arial Unicode MS" w:eastAsia="Arial Unicode MS" w:hAnsi="Arial Unicode MS" w:cs="Arial Unicode MS"/>
          <w:sz w:val="20"/>
          <w:szCs w:val="20"/>
        </w:rPr>
        <w:t>“</w:t>
      </w:r>
      <w:r w:rsidR="004B21C5">
        <w:rPr>
          <w:rFonts w:ascii="Arial Unicode MS" w:eastAsia="Arial Unicode MS" w:hAnsi="Arial Unicode MS" w:cs="Arial Unicode MS"/>
          <w:sz w:val="20"/>
          <w:szCs w:val="20"/>
        </w:rPr>
        <w:t>2 kledij</w:t>
      </w:r>
      <w:r w:rsidR="00A63511">
        <w:rPr>
          <w:rFonts w:ascii="Arial Unicode MS" w:eastAsia="Arial Unicode MS" w:hAnsi="Arial Unicode MS" w:cs="Arial Unicode MS"/>
          <w:sz w:val="20"/>
          <w:szCs w:val="20"/>
        </w:rPr>
        <w:t>”</w:t>
      </w:r>
      <w:r w:rsidR="004B21C5">
        <w:rPr>
          <w:rFonts w:ascii="Arial Unicode MS" w:eastAsia="Arial Unicode MS" w:hAnsi="Arial Unicode MS" w:cs="Arial Unicode MS"/>
          <w:sz w:val="20"/>
          <w:szCs w:val="20"/>
        </w:rPr>
        <w:t xml:space="preserve"> en  </w:t>
      </w:r>
      <w:r w:rsidR="00A63511">
        <w:rPr>
          <w:rFonts w:ascii="Arial Unicode MS" w:eastAsia="Arial Unicode MS" w:hAnsi="Arial Unicode MS" w:cs="Arial Unicode MS"/>
          <w:sz w:val="20"/>
          <w:szCs w:val="20"/>
        </w:rPr>
        <w:t>“</w:t>
      </w:r>
      <w:r w:rsidR="004B21C5">
        <w:rPr>
          <w:rFonts w:ascii="Arial Unicode MS" w:eastAsia="Arial Unicode MS" w:hAnsi="Arial Unicode MS" w:cs="Arial Unicode MS"/>
          <w:sz w:val="20"/>
          <w:szCs w:val="20"/>
        </w:rPr>
        <w:t>5 kledij</w:t>
      </w:r>
      <w:r w:rsidR="00A63511">
        <w:rPr>
          <w:rFonts w:ascii="Arial Unicode MS" w:eastAsia="Arial Unicode MS" w:hAnsi="Arial Unicode MS" w:cs="Arial Unicode MS"/>
          <w:sz w:val="20"/>
          <w:szCs w:val="20"/>
        </w:rPr>
        <w:t>”</w:t>
      </w:r>
      <w:r w:rsidRPr="005E715D">
        <w:rPr>
          <w:rFonts w:ascii="Arial Unicode MS" w:eastAsia="Arial Unicode MS" w:hAnsi="Arial Unicode MS" w:cs="Arial Unicode MS"/>
          <w:sz w:val="20"/>
          <w:szCs w:val="20"/>
        </w:rPr>
        <w:t xml:space="preserve">. </w:t>
      </w:r>
    </w:p>
    <w:p w:rsidR="000F5284" w:rsidRPr="005E715D" w:rsidRDefault="000F5284" w:rsidP="00E8463D">
      <w:pPr>
        <w:pStyle w:val="Geenafstand"/>
        <w:rPr>
          <w:rFonts w:ascii="Arial Unicode MS" w:eastAsia="Arial Unicode MS" w:hAnsi="Arial Unicode MS" w:cs="Arial Unicode MS"/>
          <w:sz w:val="20"/>
          <w:szCs w:val="20"/>
        </w:rPr>
      </w:pPr>
    </w:p>
    <w:p w:rsidR="000F5284" w:rsidRPr="006C5283" w:rsidRDefault="002F5F62" w:rsidP="00E8463D">
      <w:pPr>
        <w:pStyle w:val="Geenafstand"/>
        <w:rPr>
          <w:rFonts w:ascii="Arial Unicode MS" w:eastAsia="Arial Unicode MS" w:hAnsi="Arial Unicode MS" w:cs="Arial Unicode MS"/>
          <w:b/>
          <w:sz w:val="20"/>
          <w:szCs w:val="20"/>
          <w:u w:val="single"/>
        </w:rPr>
      </w:pPr>
      <w:r w:rsidRPr="006C5283">
        <w:rPr>
          <w:rFonts w:ascii="Arial Unicode MS" w:eastAsia="Arial Unicode MS" w:hAnsi="Arial Unicode MS" w:cs="Arial Unicode MS"/>
          <w:b/>
          <w:sz w:val="20"/>
          <w:szCs w:val="20"/>
          <w:u w:val="single"/>
        </w:rPr>
        <w:t xml:space="preserve">Vraag </w:t>
      </w:r>
      <w:r w:rsidR="00907E23">
        <w:rPr>
          <w:rFonts w:ascii="Arial Unicode MS" w:eastAsia="Arial Unicode MS" w:hAnsi="Arial Unicode MS" w:cs="Arial Unicode MS"/>
          <w:b/>
          <w:sz w:val="20"/>
          <w:szCs w:val="20"/>
          <w:u w:val="single"/>
        </w:rPr>
        <w:t>8</w:t>
      </w:r>
    </w:p>
    <w:p w:rsidR="000F5284" w:rsidRPr="005E715D" w:rsidRDefault="000F5284"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Welke van de onderstaande uitspraken is correct?</w:t>
      </w:r>
    </w:p>
    <w:p w:rsidR="006C5283" w:rsidRDefault="006C5283" w:rsidP="00E8463D">
      <w:pPr>
        <w:pStyle w:val="Geenafstand"/>
        <w:rPr>
          <w:rFonts w:ascii="Arial Unicode MS" w:eastAsia="Arial Unicode MS" w:hAnsi="Arial Unicode MS" w:cs="Arial Unicode MS"/>
          <w:sz w:val="20"/>
          <w:szCs w:val="20"/>
        </w:rPr>
      </w:pPr>
    </w:p>
    <w:p w:rsidR="000F5284" w:rsidRPr="005E715D" w:rsidRDefault="000F5284" w:rsidP="006C5283">
      <w:pPr>
        <w:pStyle w:val="Geenafstand"/>
        <w:numPr>
          <w:ilvl w:val="0"/>
          <w:numId w:val="27"/>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Daar waar een paraplu </w:t>
      </w:r>
      <w:r w:rsidR="00A63511">
        <w:rPr>
          <w:rFonts w:ascii="Arial Unicode MS" w:eastAsia="Arial Unicode MS" w:hAnsi="Arial Unicode MS" w:cs="Arial Unicode MS"/>
          <w:sz w:val="20"/>
          <w:szCs w:val="20"/>
        </w:rPr>
        <w:t xml:space="preserve"> aan de Costa del Sol </w:t>
      </w:r>
      <w:r w:rsidRPr="005E715D">
        <w:rPr>
          <w:rFonts w:ascii="Arial Unicode MS" w:eastAsia="Arial Unicode MS" w:hAnsi="Arial Unicode MS" w:cs="Arial Unicode MS"/>
          <w:sz w:val="20"/>
          <w:szCs w:val="20"/>
        </w:rPr>
        <w:t xml:space="preserve">doorgaans een </w:t>
      </w:r>
      <w:r w:rsidR="00A63511">
        <w:rPr>
          <w:rFonts w:ascii="Arial Unicode MS" w:eastAsia="Arial Unicode MS" w:hAnsi="Arial Unicode MS" w:cs="Arial Unicode MS"/>
          <w:sz w:val="20"/>
          <w:szCs w:val="20"/>
        </w:rPr>
        <w:t>luxegoed</w:t>
      </w:r>
      <w:r w:rsidRPr="005E715D">
        <w:rPr>
          <w:rFonts w:ascii="Arial Unicode MS" w:eastAsia="Arial Unicode MS" w:hAnsi="Arial Unicode MS" w:cs="Arial Unicode MS"/>
          <w:sz w:val="20"/>
          <w:szCs w:val="20"/>
        </w:rPr>
        <w:t xml:space="preserve"> goed is, wordt het een </w:t>
      </w:r>
      <w:r w:rsidR="00A63511">
        <w:rPr>
          <w:rFonts w:ascii="Arial Unicode MS" w:eastAsia="Arial Unicode MS" w:hAnsi="Arial Unicode MS" w:cs="Arial Unicode MS"/>
          <w:sz w:val="20"/>
          <w:szCs w:val="20"/>
        </w:rPr>
        <w:t xml:space="preserve">noodzakelijke </w:t>
      </w:r>
      <w:r w:rsidRPr="005E715D">
        <w:rPr>
          <w:rFonts w:ascii="Arial Unicode MS" w:eastAsia="Arial Unicode MS" w:hAnsi="Arial Unicode MS" w:cs="Arial Unicode MS"/>
          <w:sz w:val="20"/>
          <w:szCs w:val="20"/>
        </w:rPr>
        <w:t>goed wanneer het begint te regenen.</w:t>
      </w:r>
    </w:p>
    <w:p w:rsidR="00D20002" w:rsidRPr="005E715D" w:rsidRDefault="00D20002" w:rsidP="006C5283">
      <w:pPr>
        <w:pStyle w:val="Geenafstand"/>
        <w:numPr>
          <w:ilvl w:val="0"/>
          <w:numId w:val="27"/>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prijselasticiteit van de vraag naar paraplu’s zal hoger zijn wanneer het hard regent dan wanneer het droog is.</w:t>
      </w:r>
    </w:p>
    <w:p w:rsidR="00D20002" w:rsidRPr="005E715D" w:rsidRDefault="00D20002" w:rsidP="006C5283">
      <w:pPr>
        <w:pStyle w:val="Geenafstand"/>
        <w:numPr>
          <w:ilvl w:val="0"/>
          <w:numId w:val="27"/>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Hetzelfde goed kan inferieur zijn voor de ene consument, terwijl het een luxegoed is voor de andere consument. </w:t>
      </w:r>
    </w:p>
    <w:p w:rsidR="00D20002" w:rsidRPr="005E715D" w:rsidRDefault="00D20002" w:rsidP="006C5283">
      <w:pPr>
        <w:pStyle w:val="Geenafstand"/>
        <w:numPr>
          <w:ilvl w:val="0"/>
          <w:numId w:val="27"/>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Goederen met een negatieve inkomenselasticiteit van de vraag zijn complementen.</w:t>
      </w:r>
    </w:p>
    <w:p w:rsidR="006C5283" w:rsidRPr="00A24F62" w:rsidRDefault="006C5283" w:rsidP="00E8463D">
      <w:pPr>
        <w:pStyle w:val="Geenafstand"/>
        <w:rPr>
          <w:rFonts w:ascii="Arial Unicode MS" w:eastAsia="Arial Unicode MS" w:hAnsi="Arial Unicode MS" w:cs="Arial Unicode MS"/>
          <w:sz w:val="20"/>
          <w:szCs w:val="20"/>
          <w:u w:val="single"/>
        </w:rPr>
      </w:pPr>
    </w:p>
    <w:p w:rsidR="00A24F62" w:rsidRPr="00A24F62" w:rsidRDefault="00A24F62" w:rsidP="00E8463D">
      <w:pPr>
        <w:pStyle w:val="Geenafstand"/>
        <w:rPr>
          <w:rFonts w:ascii="Arial Unicode MS" w:eastAsia="Arial Unicode MS" w:hAnsi="Arial Unicode MS" w:cs="Arial Unicode MS"/>
          <w:sz w:val="20"/>
          <w:szCs w:val="20"/>
          <w:u w:val="single"/>
        </w:rPr>
      </w:pPr>
    </w:p>
    <w:p w:rsidR="00D20002" w:rsidRPr="006C5283" w:rsidRDefault="002F5F62" w:rsidP="00E8463D">
      <w:pPr>
        <w:pStyle w:val="Geenafstand"/>
        <w:rPr>
          <w:rFonts w:ascii="Arial Unicode MS" w:eastAsia="Arial Unicode MS" w:hAnsi="Arial Unicode MS" w:cs="Arial Unicode MS"/>
          <w:b/>
          <w:sz w:val="20"/>
          <w:szCs w:val="20"/>
          <w:u w:val="single"/>
        </w:rPr>
      </w:pPr>
      <w:r w:rsidRPr="006C5283">
        <w:rPr>
          <w:rFonts w:ascii="Arial Unicode MS" w:eastAsia="Arial Unicode MS" w:hAnsi="Arial Unicode MS" w:cs="Arial Unicode MS"/>
          <w:b/>
          <w:sz w:val="20"/>
          <w:szCs w:val="20"/>
          <w:u w:val="single"/>
        </w:rPr>
        <w:t xml:space="preserve">Vraag </w:t>
      </w:r>
      <w:r w:rsidR="00907E23">
        <w:rPr>
          <w:rFonts w:ascii="Arial Unicode MS" w:eastAsia="Arial Unicode MS" w:hAnsi="Arial Unicode MS" w:cs="Arial Unicode MS"/>
          <w:b/>
          <w:sz w:val="20"/>
          <w:szCs w:val="20"/>
          <w:u w:val="single"/>
        </w:rPr>
        <w:t>9</w:t>
      </w:r>
    </w:p>
    <w:p w:rsidR="008A68DA" w:rsidRPr="005E715D" w:rsidRDefault="008366BC"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Veronderstel dat vraag- en aanbodcurven </w:t>
      </w:r>
      <w:r w:rsidR="00EF6292">
        <w:rPr>
          <w:rFonts w:ascii="Arial Unicode MS" w:eastAsia="Arial Unicode MS" w:hAnsi="Arial Unicode MS" w:cs="Arial Unicode MS"/>
          <w:sz w:val="20"/>
          <w:szCs w:val="20"/>
        </w:rPr>
        <w:t>de</w:t>
      </w:r>
      <w:r w:rsidRPr="005E715D">
        <w:rPr>
          <w:rFonts w:ascii="Arial Unicode MS" w:eastAsia="Arial Unicode MS" w:hAnsi="Arial Unicode MS" w:cs="Arial Unicode MS"/>
          <w:sz w:val="20"/>
          <w:szCs w:val="20"/>
        </w:rPr>
        <w:t xml:space="preserve"> normale helling</w:t>
      </w:r>
      <w:r w:rsidR="00EF6292">
        <w:rPr>
          <w:rFonts w:ascii="Arial Unicode MS" w:eastAsia="Arial Unicode MS" w:hAnsi="Arial Unicode MS" w:cs="Arial Unicode MS"/>
          <w:sz w:val="20"/>
          <w:szCs w:val="20"/>
        </w:rPr>
        <w:t>en</w:t>
      </w:r>
      <w:r w:rsidRPr="005E715D">
        <w:rPr>
          <w:rFonts w:ascii="Arial Unicode MS" w:eastAsia="Arial Unicode MS" w:hAnsi="Arial Unicode MS" w:cs="Arial Unicode MS"/>
          <w:sz w:val="20"/>
          <w:szCs w:val="20"/>
        </w:rPr>
        <w:t xml:space="preserve"> hebben. Welke van de onderstaande uitspraken is </w:t>
      </w:r>
      <w:r w:rsidRPr="006C5283">
        <w:rPr>
          <w:rFonts w:ascii="Arial Unicode MS" w:eastAsia="Arial Unicode MS" w:hAnsi="Arial Unicode MS" w:cs="Arial Unicode MS"/>
          <w:b/>
          <w:sz w:val="20"/>
          <w:szCs w:val="20"/>
          <w:u w:val="single"/>
        </w:rPr>
        <w:t>FOUT</w:t>
      </w:r>
      <w:r w:rsidRPr="005E715D">
        <w:rPr>
          <w:rFonts w:ascii="Arial Unicode MS" w:eastAsia="Arial Unicode MS" w:hAnsi="Arial Unicode MS" w:cs="Arial Unicode MS"/>
          <w:sz w:val="20"/>
          <w:szCs w:val="20"/>
        </w:rPr>
        <w:t>?</w:t>
      </w:r>
    </w:p>
    <w:p w:rsidR="006C5283" w:rsidRDefault="006C5283" w:rsidP="00E8463D">
      <w:pPr>
        <w:pStyle w:val="Geenafstand"/>
        <w:rPr>
          <w:rFonts w:ascii="Arial Unicode MS" w:eastAsia="Arial Unicode MS" w:hAnsi="Arial Unicode MS" w:cs="Arial Unicode MS"/>
          <w:sz w:val="20"/>
          <w:szCs w:val="20"/>
        </w:rPr>
      </w:pPr>
    </w:p>
    <w:p w:rsidR="008366BC" w:rsidRPr="005E715D" w:rsidRDefault="008366BC" w:rsidP="006C5283">
      <w:pPr>
        <w:pStyle w:val="Geenafstand"/>
        <w:numPr>
          <w:ilvl w:val="0"/>
          <w:numId w:val="28"/>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Na een belasting zal de consumentenprijs boven de producentenprijs liggen.</w:t>
      </w:r>
    </w:p>
    <w:p w:rsidR="008366BC" w:rsidRPr="005E715D" w:rsidRDefault="008366BC" w:rsidP="006C5283">
      <w:pPr>
        <w:pStyle w:val="Geenafstand"/>
        <w:numPr>
          <w:ilvl w:val="0"/>
          <w:numId w:val="28"/>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Een subsidie leidt tot welvaartswinst, een belasting tot welvaartsverlies.</w:t>
      </w:r>
    </w:p>
    <w:p w:rsidR="008366BC" w:rsidRPr="005E715D" w:rsidRDefault="008366BC" w:rsidP="006C5283">
      <w:pPr>
        <w:pStyle w:val="Geenafstand"/>
        <w:numPr>
          <w:ilvl w:val="0"/>
          <w:numId w:val="28"/>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Van een goed met negatieve externe effecten komt er, zonder overheidsinterventie, teveel op de markt.</w:t>
      </w:r>
    </w:p>
    <w:p w:rsidR="008366BC" w:rsidRPr="005E715D" w:rsidRDefault="008366BC" w:rsidP="006C5283">
      <w:pPr>
        <w:pStyle w:val="Geenafstand"/>
        <w:numPr>
          <w:ilvl w:val="0"/>
          <w:numId w:val="28"/>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Bindende maximumprijzen leiden tot vraagoverschotten en kunnen een zwarte markt doen ontstaan.</w:t>
      </w:r>
    </w:p>
    <w:p w:rsidR="008366BC" w:rsidRPr="00A24F62" w:rsidRDefault="008366BC" w:rsidP="008366BC">
      <w:pPr>
        <w:pStyle w:val="Geenafstand"/>
        <w:rPr>
          <w:rFonts w:ascii="Arial Unicode MS" w:eastAsia="Arial Unicode MS" w:hAnsi="Arial Unicode MS" w:cs="Arial Unicode MS"/>
          <w:sz w:val="20"/>
          <w:szCs w:val="20"/>
        </w:rPr>
      </w:pPr>
    </w:p>
    <w:p w:rsidR="00E8463D" w:rsidRPr="00A24F62" w:rsidRDefault="00E8463D" w:rsidP="008366BC">
      <w:pPr>
        <w:pStyle w:val="Geenafstand"/>
        <w:rPr>
          <w:rFonts w:ascii="Arial Unicode MS" w:eastAsia="Arial Unicode MS" w:hAnsi="Arial Unicode MS" w:cs="Arial Unicode MS"/>
          <w:sz w:val="20"/>
          <w:szCs w:val="20"/>
        </w:rPr>
      </w:pPr>
    </w:p>
    <w:p w:rsidR="00E8463D" w:rsidRPr="006C5283" w:rsidRDefault="002F5F62" w:rsidP="00E8463D">
      <w:pPr>
        <w:pStyle w:val="Geenafstand"/>
        <w:rPr>
          <w:rFonts w:ascii="Arial Unicode MS" w:eastAsia="Arial Unicode MS" w:hAnsi="Arial Unicode MS" w:cs="Arial Unicode MS"/>
          <w:b/>
          <w:sz w:val="20"/>
          <w:szCs w:val="20"/>
          <w:u w:val="single"/>
        </w:rPr>
      </w:pPr>
      <w:r w:rsidRPr="006C5283">
        <w:rPr>
          <w:rFonts w:ascii="Arial Unicode MS" w:eastAsia="Arial Unicode MS" w:hAnsi="Arial Unicode MS" w:cs="Arial Unicode MS"/>
          <w:b/>
          <w:sz w:val="20"/>
          <w:szCs w:val="20"/>
          <w:u w:val="single"/>
        </w:rPr>
        <w:t>Vraag 1</w:t>
      </w:r>
      <w:r w:rsidR="00907E23">
        <w:rPr>
          <w:rFonts w:ascii="Arial Unicode MS" w:eastAsia="Arial Unicode MS" w:hAnsi="Arial Unicode MS" w:cs="Arial Unicode MS"/>
          <w:b/>
          <w:sz w:val="20"/>
          <w:szCs w:val="20"/>
          <w:u w:val="single"/>
        </w:rPr>
        <w:t>0</w:t>
      </w:r>
    </w:p>
    <w:p w:rsidR="003B4A69" w:rsidRPr="005E715D" w:rsidRDefault="00734F1C"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Welke van onderstaande situaties is </w:t>
      </w:r>
      <w:r w:rsidRPr="005E715D">
        <w:rPr>
          <w:rFonts w:ascii="Arial Unicode MS" w:eastAsia="Arial Unicode MS" w:hAnsi="Arial Unicode MS" w:cs="Arial Unicode MS"/>
          <w:b/>
          <w:sz w:val="20"/>
          <w:szCs w:val="20"/>
        </w:rPr>
        <w:t>niet</w:t>
      </w:r>
      <w:r w:rsidRPr="005E715D">
        <w:rPr>
          <w:rFonts w:ascii="Arial Unicode MS" w:eastAsia="Arial Unicode MS" w:hAnsi="Arial Unicode MS" w:cs="Arial Unicode MS"/>
          <w:sz w:val="20"/>
          <w:szCs w:val="20"/>
        </w:rPr>
        <w:t xml:space="preserve"> </w:t>
      </w:r>
      <w:r w:rsidR="005E1854">
        <w:rPr>
          <w:rFonts w:ascii="Arial Unicode MS" w:eastAsia="Arial Unicode MS" w:hAnsi="Arial Unicode MS" w:cs="Arial Unicode MS"/>
          <w:sz w:val="20"/>
          <w:szCs w:val="20"/>
        </w:rPr>
        <w:t>Pareto</w:t>
      </w:r>
      <w:r w:rsidRPr="005E715D">
        <w:rPr>
          <w:rFonts w:ascii="Arial Unicode MS" w:eastAsia="Arial Unicode MS" w:hAnsi="Arial Unicode MS" w:cs="Arial Unicode MS"/>
          <w:sz w:val="20"/>
          <w:szCs w:val="20"/>
        </w:rPr>
        <w:t>-efficiënt</w:t>
      </w:r>
    </w:p>
    <w:p w:rsidR="006C5283" w:rsidRDefault="006C5283" w:rsidP="00E8463D">
      <w:pPr>
        <w:pStyle w:val="Geenafstand"/>
        <w:rPr>
          <w:rFonts w:ascii="Arial Unicode MS" w:eastAsia="Arial Unicode MS" w:hAnsi="Arial Unicode MS" w:cs="Arial Unicode MS"/>
          <w:sz w:val="20"/>
          <w:szCs w:val="20"/>
        </w:rPr>
      </w:pPr>
    </w:p>
    <w:p w:rsidR="00734F1C" w:rsidRPr="005E715D" w:rsidRDefault="00EF6292" w:rsidP="006C5283">
      <w:pPr>
        <w:pStyle w:val="Geenafstand"/>
        <w:numPr>
          <w:ilvl w:val="0"/>
          <w:numId w:val="30"/>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Het marktevenwicht bij v</w:t>
      </w:r>
      <w:r w:rsidR="00734F1C" w:rsidRPr="005E715D">
        <w:rPr>
          <w:rFonts w:ascii="Arial Unicode MS" w:eastAsia="Arial Unicode MS" w:hAnsi="Arial Unicode MS" w:cs="Arial Unicode MS"/>
          <w:sz w:val="20"/>
          <w:szCs w:val="20"/>
        </w:rPr>
        <w:t>olmaakte mededinging</w:t>
      </w:r>
    </w:p>
    <w:p w:rsidR="00734F1C" w:rsidRPr="005E715D" w:rsidRDefault="00EF6292" w:rsidP="006C5283">
      <w:pPr>
        <w:pStyle w:val="Geenafstand"/>
        <w:numPr>
          <w:ilvl w:val="0"/>
          <w:numId w:val="30"/>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Het evenwicht van een m</w:t>
      </w:r>
      <w:r w:rsidR="00734F1C" w:rsidRPr="005E715D">
        <w:rPr>
          <w:rFonts w:ascii="Arial Unicode MS" w:eastAsia="Arial Unicode MS" w:hAnsi="Arial Unicode MS" w:cs="Arial Unicode MS"/>
          <w:sz w:val="20"/>
          <w:szCs w:val="20"/>
        </w:rPr>
        <w:t>onopolie met marktsegmentatie</w:t>
      </w:r>
    </w:p>
    <w:p w:rsidR="00734F1C" w:rsidRPr="005E715D" w:rsidRDefault="00EF6292" w:rsidP="006C5283">
      <w:pPr>
        <w:pStyle w:val="Geenafstand"/>
        <w:numPr>
          <w:ilvl w:val="0"/>
          <w:numId w:val="30"/>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Een o</w:t>
      </w:r>
      <w:r w:rsidR="00734F1C" w:rsidRPr="005E715D">
        <w:rPr>
          <w:rFonts w:ascii="Arial Unicode MS" w:eastAsia="Arial Unicode MS" w:hAnsi="Arial Unicode MS" w:cs="Arial Unicode MS"/>
          <w:sz w:val="20"/>
          <w:szCs w:val="20"/>
        </w:rPr>
        <w:t xml:space="preserve">ligopolie </w:t>
      </w:r>
      <w:r w:rsidR="003550DF" w:rsidRPr="005E715D">
        <w:rPr>
          <w:rFonts w:ascii="Arial Unicode MS" w:eastAsia="Arial Unicode MS" w:hAnsi="Arial Unicode MS" w:cs="Arial Unicode MS"/>
          <w:sz w:val="20"/>
          <w:szCs w:val="20"/>
        </w:rPr>
        <w:t>in Bertrand Evenwicht</w:t>
      </w:r>
    </w:p>
    <w:p w:rsidR="003550DF" w:rsidRPr="005E715D" w:rsidRDefault="00EF6292" w:rsidP="006C5283">
      <w:pPr>
        <w:pStyle w:val="Geenafstand"/>
        <w:numPr>
          <w:ilvl w:val="0"/>
          <w:numId w:val="30"/>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Het evenwicht van een monopolist die perfecte prijsdiscriminatie kan toepassen.</w:t>
      </w:r>
    </w:p>
    <w:p w:rsidR="003550DF" w:rsidRDefault="003550DF" w:rsidP="00E8463D">
      <w:pPr>
        <w:pStyle w:val="Geenafstand"/>
        <w:rPr>
          <w:rFonts w:ascii="Arial Unicode MS" w:eastAsia="Arial Unicode MS" w:hAnsi="Arial Unicode MS" w:cs="Arial Unicode MS"/>
          <w:sz w:val="20"/>
          <w:szCs w:val="20"/>
        </w:rPr>
      </w:pPr>
    </w:p>
    <w:p w:rsidR="00A24F62" w:rsidRPr="005E715D" w:rsidRDefault="00A24F62" w:rsidP="00E8463D">
      <w:pPr>
        <w:pStyle w:val="Geenafstand"/>
        <w:rPr>
          <w:rFonts w:ascii="Arial Unicode MS" w:eastAsia="Arial Unicode MS" w:hAnsi="Arial Unicode MS" w:cs="Arial Unicode MS"/>
          <w:sz w:val="20"/>
          <w:szCs w:val="20"/>
        </w:rPr>
      </w:pPr>
    </w:p>
    <w:p w:rsidR="00A24F62" w:rsidRDefault="00A24F62" w:rsidP="00E8463D">
      <w:pPr>
        <w:pStyle w:val="Geenafstand"/>
        <w:rPr>
          <w:rFonts w:ascii="Arial Unicode MS" w:eastAsia="Arial Unicode MS" w:hAnsi="Arial Unicode MS" w:cs="Arial Unicode MS"/>
          <w:b/>
          <w:sz w:val="20"/>
          <w:szCs w:val="20"/>
          <w:u w:val="single"/>
        </w:rPr>
      </w:pPr>
    </w:p>
    <w:p w:rsidR="00A24F62" w:rsidRDefault="00A24F62" w:rsidP="00E8463D">
      <w:pPr>
        <w:pStyle w:val="Geenafstand"/>
        <w:rPr>
          <w:rFonts w:ascii="Arial Unicode MS" w:eastAsia="Arial Unicode MS" w:hAnsi="Arial Unicode MS" w:cs="Arial Unicode MS"/>
          <w:b/>
          <w:sz w:val="20"/>
          <w:szCs w:val="20"/>
          <w:u w:val="single"/>
        </w:rPr>
      </w:pPr>
    </w:p>
    <w:p w:rsidR="00A24F62" w:rsidRDefault="00A24F62" w:rsidP="00E8463D">
      <w:pPr>
        <w:pStyle w:val="Geenafstand"/>
        <w:rPr>
          <w:rFonts w:ascii="Arial Unicode MS" w:eastAsia="Arial Unicode MS" w:hAnsi="Arial Unicode MS" w:cs="Arial Unicode MS"/>
          <w:b/>
          <w:sz w:val="20"/>
          <w:szCs w:val="20"/>
          <w:u w:val="single"/>
        </w:rPr>
      </w:pPr>
    </w:p>
    <w:p w:rsidR="00A24F62" w:rsidRDefault="00A24F62" w:rsidP="00E8463D">
      <w:pPr>
        <w:pStyle w:val="Geenafstand"/>
        <w:rPr>
          <w:rFonts w:ascii="Arial Unicode MS" w:eastAsia="Arial Unicode MS" w:hAnsi="Arial Unicode MS" w:cs="Arial Unicode MS"/>
          <w:b/>
          <w:sz w:val="20"/>
          <w:szCs w:val="20"/>
          <w:u w:val="single"/>
        </w:rPr>
      </w:pPr>
    </w:p>
    <w:p w:rsidR="00A24F62" w:rsidRDefault="00A24F62" w:rsidP="00E8463D">
      <w:pPr>
        <w:pStyle w:val="Geenafstand"/>
        <w:rPr>
          <w:rFonts w:ascii="Arial Unicode MS" w:eastAsia="Arial Unicode MS" w:hAnsi="Arial Unicode MS" w:cs="Arial Unicode MS"/>
          <w:b/>
          <w:sz w:val="20"/>
          <w:szCs w:val="20"/>
          <w:u w:val="single"/>
        </w:rPr>
      </w:pPr>
    </w:p>
    <w:p w:rsidR="003550DF" w:rsidRPr="006C5283" w:rsidRDefault="002F5F62" w:rsidP="00E8463D">
      <w:pPr>
        <w:pStyle w:val="Geenafstand"/>
        <w:rPr>
          <w:rFonts w:ascii="Arial Unicode MS" w:eastAsia="Arial Unicode MS" w:hAnsi="Arial Unicode MS" w:cs="Arial Unicode MS"/>
          <w:b/>
          <w:sz w:val="20"/>
          <w:szCs w:val="20"/>
          <w:u w:val="single"/>
        </w:rPr>
      </w:pPr>
      <w:r w:rsidRPr="006C5283">
        <w:rPr>
          <w:rFonts w:ascii="Arial Unicode MS" w:eastAsia="Arial Unicode MS" w:hAnsi="Arial Unicode MS" w:cs="Arial Unicode MS"/>
          <w:b/>
          <w:sz w:val="20"/>
          <w:szCs w:val="20"/>
          <w:u w:val="single"/>
        </w:rPr>
        <w:lastRenderedPageBreak/>
        <w:t>Vraag 1</w:t>
      </w:r>
      <w:r w:rsidR="00907E23">
        <w:rPr>
          <w:rFonts w:ascii="Arial Unicode MS" w:eastAsia="Arial Unicode MS" w:hAnsi="Arial Unicode MS" w:cs="Arial Unicode MS"/>
          <w:b/>
          <w:sz w:val="20"/>
          <w:szCs w:val="20"/>
          <w:u w:val="single"/>
        </w:rPr>
        <w:t>1</w:t>
      </w:r>
    </w:p>
    <w:p w:rsidR="00CE30C9" w:rsidRPr="005E715D" w:rsidRDefault="00CE30C9"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Welke van de onderstaande beweringen is juist?</w:t>
      </w:r>
    </w:p>
    <w:p w:rsidR="006C5283" w:rsidRDefault="006C5283" w:rsidP="00E8463D">
      <w:pPr>
        <w:pStyle w:val="Geenafstand"/>
        <w:rPr>
          <w:rFonts w:ascii="Arial Unicode MS" w:eastAsia="Arial Unicode MS" w:hAnsi="Arial Unicode MS" w:cs="Arial Unicode MS"/>
          <w:sz w:val="20"/>
          <w:szCs w:val="20"/>
        </w:rPr>
      </w:pPr>
    </w:p>
    <w:p w:rsidR="003550DF" w:rsidRPr="005E715D" w:rsidRDefault="003550DF" w:rsidP="006C5283">
      <w:pPr>
        <w:pStyle w:val="Geenafstand"/>
        <w:numPr>
          <w:ilvl w:val="0"/>
          <w:numId w:val="31"/>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Wanneer de gemiddelde kosten dalen, spreken we over afnemende schaalopbrengsten</w:t>
      </w:r>
    </w:p>
    <w:p w:rsidR="00CA3D1F" w:rsidRPr="005E715D" w:rsidRDefault="00CA3D1F" w:rsidP="006C5283">
      <w:pPr>
        <w:pStyle w:val="Geenafstand"/>
        <w:numPr>
          <w:ilvl w:val="0"/>
          <w:numId w:val="31"/>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Als de output </w:t>
      </w:r>
      <w:r w:rsidR="00222B72">
        <w:rPr>
          <w:rFonts w:ascii="Arial Unicode MS" w:eastAsia="Arial Unicode MS" w:hAnsi="Arial Unicode MS" w:cs="Arial Unicode MS"/>
          <w:sz w:val="20"/>
          <w:szCs w:val="20"/>
        </w:rPr>
        <w:t>minder</w:t>
      </w:r>
      <w:r w:rsidRPr="005E715D">
        <w:rPr>
          <w:rFonts w:ascii="Arial Unicode MS" w:eastAsia="Arial Unicode MS" w:hAnsi="Arial Unicode MS" w:cs="Arial Unicode MS"/>
          <w:sz w:val="20"/>
          <w:szCs w:val="20"/>
        </w:rPr>
        <w:t xml:space="preserve"> dan proportioneel stijgt met de productiefactoren, spreken we over toenemende schaalopbrengsten.</w:t>
      </w:r>
    </w:p>
    <w:p w:rsidR="003550DF" w:rsidRPr="005E715D" w:rsidRDefault="00CA3D1F" w:rsidP="006C5283">
      <w:pPr>
        <w:pStyle w:val="Geenafstand"/>
        <w:numPr>
          <w:ilvl w:val="0"/>
          <w:numId w:val="31"/>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Als de productie evenredig stijgt met de productiefactoren, zullen de gemiddelde kosten </w:t>
      </w:r>
      <w:r w:rsidR="00CE30C9" w:rsidRPr="005E715D">
        <w:rPr>
          <w:rFonts w:ascii="Arial Unicode MS" w:eastAsia="Arial Unicode MS" w:hAnsi="Arial Unicode MS" w:cs="Arial Unicode MS"/>
          <w:sz w:val="20"/>
          <w:szCs w:val="20"/>
        </w:rPr>
        <w:t>en de marginale kosten samenvallen.</w:t>
      </w:r>
    </w:p>
    <w:p w:rsidR="00CE30C9" w:rsidRPr="005E715D" w:rsidRDefault="00CE30C9" w:rsidP="006C5283">
      <w:pPr>
        <w:pStyle w:val="Geenafstand"/>
        <w:numPr>
          <w:ilvl w:val="0"/>
          <w:numId w:val="31"/>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Waar de marginale kostencurve de gemiddelde kostencurve snijdt, zijn de gemiddelde kosten maximaal.</w:t>
      </w:r>
    </w:p>
    <w:p w:rsidR="00CE30C9" w:rsidRPr="009274EA" w:rsidRDefault="00CE30C9" w:rsidP="00E8463D">
      <w:pPr>
        <w:pStyle w:val="Geenafstand"/>
        <w:rPr>
          <w:rFonts w:ascii="Arial Unicode MS" w:eastAsia="Arial Unicode MS" w:hAnsi="Arial Unicode MS" w:cs="Arial Unicode MS"/>
          <w:sz w:val="16"/>
          <w:szCs w:val="20"/>
        </w:rPr>
      </w:pPr>
    </w:p>
    <w:p w:rsidR="009274EA" w:rsidRPr="009274EA" w:rsidRDefault="009274EA" w:rsidP="00E8463D">
      <w:pPr>
        <w:pStyle w:val="Geenafstand"/>
        <w:rPr>
          <w:rFonts w:ascii="Arial Unicode MS" w:eastAsia="Arial Unicode MS" w:hAnsi="Arial Unicode MS" w:cs="Arial Unicode MS"/>
          <w:sz w:val="16"/>
          <w:szCs w:val="20"/>
        </w:rPr>
      </w:pPr>
    </w:p>
    <w:p w:rsidR="00A24F62" w:rsidRPr="006C5283" w:rsidRDefault="00A24F62" w:rsidP="00A24F62">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Vraag 12</w:t>
      </w:r>
    </w:p>
    <w:p w:rsidR="00A24F62" w:rsidRPr="005E715D" w:rsidRDefault="00A24F62" w:rsidP="00A24F62">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Welke van de onderstaande beweringen over monopolie is </w:t>
      </w:r>
      <w:r w:rsidRPr="006C5283">
        <w:rPr>
          <w:rFonts w:ascii="Arial Unicode MS" w:eastAsia="Arial Unicode MS" w:hAnsi="Arial Unicode MS" w:cs="Arial Unicode MS"/>
          <w:b/>
          <w:sz w:val="20"/>
          <w:szCs w:val="20"/>
          <w:u w:val="single"/>
        </w:rPr>
        <w:t>FOUT</w:t>
      </w:r>
      <w:r w:rsidRPr="005E715D">
        <w:rPr>
          <w:rFonts w:ascii="Arial Unicode MS" w:eastAsia="Arial Unicode MS" w:hAnsi="Arial Unicode MS" w:cs="Arial Unicode MS"/>
          <w:sz w:val="20"/>
          <w:szCs w:val="20"/>
        </w:rPr>
        <w:t>?</w:t>
      </w:r>
    </w:p>
    <w:p w:rsidR="00A24F62" w:rsidRDefault="00A24F62" w:rsidP="00A24F62">
      <w:pPr>
        <w:pStyle w:val="Geenafstand"/>
        <w:rPr>
          <w:rFonts w:ascii="Arial Unicode MS" w:eastAsia="Arial Unicode MS" w:hAnsi="Arial Unicode MS" w:cs="Arial Unicode MS"/>
          <w:sz w:val="20"/>
          <w:szCs w:val="20"/>
        </w:rPr>
      </w:pPr>
    </w:p>
    <w:p w:rsidR="00A24F62" w:rsidRPr="005E715D" w:rsidRDefault="00A24F62" w:rsidP="00A24F62">
      <w:pPr>
        <w:pStyle w:val="Geenafstand"/>
        <w:numPr>
          <w:ilvl w:val="0"/>
          <w:numId w:val="32"/>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Bij perfecte prijsdiscriminatie is het consumentensurplus gelijk aan nul.</w:t>
      </w:r>
    </w:p>
    <w:p w:rsidR="00A24F62" w:rsidRPr="005E715D" w:rsidRDefault="00A24F62" w:rsidP="00A24F62">
      <w:pPr>
        <w:pStyle w:val="Geenafstand"/>
        <w:numPr>
          <w:ilvl w:val="0"/>
          <w:numId w:val="32"/>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Bij perfecte prijsdiscriminatie is het producentensurplus gelijk aan nul.</w:t>
      </w:r>
    </w:p>
    <w:p w:rsidR="00A24F62" w:rsidRPr="005E715D" w:rsidRDefault="00A24F62" w:rsidP="00A24F62">
      <w:pPr>
        <w:pStyle w:val="Geenafstand"/>
        <w:numPr>
          <w:ilvl w:val="0"/>
          <w:numId w:val="32"/>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Bij perfecte prijsdiscriminatie is het welvaartsverlies gelijk aan nul.</w:t>
      </w:r>
    </w:p>
    <w:p w:rsidR="00A24F62" w:rsidRPr="005E715D" w:rsidRDefault="00A24F62" w:rsidP="00A24F62">
      <w:pPr>
        <w:pStyle w:val="Geenafstand"/>
        <w:numPr>
          <w:ilvl w:val="0"/>
          <w:numId w:val="32"/>
        </w:numPr>
        <w:tabs>
          <w:tab w:val="right" w:pos="9072"/>
        </w:tabs>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Bij perfecte prijsdiscriminatie is de winst van de monopolist groter als zonder prijsdiscriminatie.</w:t>
      </w:r>
      <w:r w:rsidRPr="005E715D">
        <w:rPr>
          <w:rFonts w:ascii="Arial Unicode MS" w:eastAsia="Arial Unicode MS" w:hAnsi="Arial Unicode MS" w:cs="Arial Unicode MS"/>
          <w:sz w:val="20"/>
          <w:szCs w:val="20"/>
        </w:rPr>
        <w:tab/>
      </w:r>
    </w:p>
    <w:p w:rsidR="00A24F62" w:rsidRPr="009274EA" w:rsidRDefault="00A24F62" w:rsidP="00A24F62">
      <w:pPr>
        <w:pStyle w:val="Geenafstand"/>
        <w:rPr>
          <w:rFonts w:ascii="Arial Unicode MS" w:eastAsia="Arial Unicode MS" w:hAnsi="Arial Unicode MS" w:cs="Arial Unicode MS"/>
          <w:sz w:val="16"/>
          <w:szCs w:val="20"/>
        </w:rPr>
      </w:pPr>
    </w:p>
    <w:p w:rsidR="009274EA" w:rsidRPr="009274EA" w:rsidRDefault="009274EA" w:rsidP="00A24F62">
      <w:pPr>
        <w:pStyle w:val="Geenafstand"/>
        <w:rPr>
          <w:rFonts w:ascii="Arial Unicode MS" w:eastAsia="Arial Unicode MS" w:hAnsi="Arial Unicode MS" w:cs="Arial Unicode MS"/>
          <w:sz w:val="16"/>
          <w:szCs w:val="20"/>
        </w:rPr>
      </w:pPr>
    </w:p>
    <w:p w:rsidR="00A24F62" w:rsidRPr="00A75FE2" w:rsidRDefault="00A24F62" w:rsidP="00A24F62">
      <w:pPr>
        <w:tabs>
          <w:tab w:val="left" w:pos="432"/>
          <w:tab w:val="left" w:pos="864"/>
        </w:tabs>
        <w:spacing w:after="160" w:line="259" w:lineRule="auto"/>
        <w:contextualSpacing/>
        <w:jc w:val="both"/>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t>Vraag 13</w:t>
      </w:r>
    </w:p>
    <w:p w:rsidR="00A24F62" w:rsidRPr="005E715D" w:rsidRDefault="00A24F62" w:rsidP="00A24F62">
      <w:pPr>
        <w:tabs>
          <w:tab w:val="left" w:pos="432"/>
          <w:tab w:val="left" w:pos="864"/>
        </w:tabs>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 xml:space="preserve">In de belastingfuncties die volgen staat </w:t>
      </w:r>
      <w:r w:rsidRPr="005E715D">
        <w:rPr>
          <w:rFonts w:ascii="Arial Unicode MS" w:eastAsia="Arial Unicode MS" w:hAnsi="Arial Unicode MS" w:cs="Arial Unicode MS"/>
          <w:i/>
          <w:lang w:val="nl-BE" w:eastAsia="en-US"/>
        </w:rPr>
        <w:t>T</w:t>
      </w:r>
      <w:r w:rsidRPr="005E715D">
        <w:rPr>
          <w:rFonts w:ascii="Arial Unicode MS" w:eastAsia="Arial Unicode MS" w:hAnsi="Arial Unicode MS" w:cs="Arial Unicode MS"/>
          <w:lang w:val="nl-BE" w:eastAsia="en-US"/>
        </w:rPr>
        <w:t xml:space="preserve"> voor de te betalen belastingen en </w:t>
      </w:r>
      <m:oMath>
        <m:r>
          <w:rPr>
            <w:rFonts w:ascii="Cambria Math" w:eastAsia="Arial Unicode MS" w:hAnsi="Cambria Math" w:cs="Arial Unicode MS"/>
            <w:lang w:val="nl-BE" w:eastAsia="en-US"/>
          </w:rPr>
          <m:t>Y</m:t>
        </m:r>
      </m:oMath>
      <w:r w:rsidRPr="005E715D">
        <w:rPr>
          <w:rFonts w:ascii="Arial Unicode MS" w:eastAsia="Arial Unicode MS" w:hAnsi="Arial Unicode MS" w:cs="Arial Unicode MS"/>
          <w:lang w:val="nl-BE" w:eastAsia="en-US"/>
        </w:rPr>
        <w:t xml:space="preserve"> voor het belastbare inkomen. Welke van die vier functies zorgt ervoor dat de Gini-coëfficiënt na belasting hoger wordt dan deze voor belasting</w:t>
      </w:r>
      <w:r>
        <w:rPr>
          <w:rFonts w:ascii="Arial Unicode MS" w:eastAsia="Arial Unicode MS" w:hAnsi="Arial Unicode MS" w:cs="Arial Unicode MS"/>
          <w:lang w:val="nl-BE" w:eastAsia="en-US"/>
        </w:rPr>
        <w:t>?</w:t>
      </w:r>
    </w:p>
    <w:p w:rsidR="00A24F62" w:rsidRPr="005E715D" w:rsidRDefault="00A24F62" w:rsidP="00A24F62">
      <w:pPr>
        <w:tabs>
          <w:tab w:val="left" w:pos="432"/>
          <w:tab w:val="left" w:pos="864"/>
        </w:tabs>
        <w:jc w:val="both"/>
        <w:rPr>
          <w:rFonts w:ascii="Arial Unicode MS" w:eastAsia="Arial Unicode MS" w:hAnsi="Arial Unicode MS" w:cs="Arial Unicode MS"/>
          <w:lang w:val="nl-BE" w:eastAsia="en-US"/>
        </w:rPr>
      </w:pPr>
    </w:p>
    <w:p w:rsidR="00A24F62" w:rsidRPr="00A75FE2" w:rsidRDefault="00A24F62" w:rsidP="00A24F62">
      <w:pPr>
        <w:numPr>
          <w:ilvl w:val="0"/>
          <w:numId w:val="3"/>
        </w:numPr>
        <w:tabs>
          <w:tab w:val="left" w:pos="432"/>
          <w:tab w:val="left" w:pos="864"/>
        </w:tabs>
        <w:spacing w:after="160" w:line="259" w:lineRule="auto"/>
        <w:ind w:left="360"/>
        <w:contextualSpacing/>
        <w:jc w:val="both"/>
        <w:rPr>
          <w:rFonts w:ascii="Arial Unicode MS" w:eastAsia="Arial Unicode MS" w:hAnsi="Arial Unicode MS" w:cs="Arial Unicode MS"/>
          <w:lang w:val="nl-BE" w:eastAsia="en-US"/>
        </w:rPr>
      </w:pPr>
      <m:oMath>
        <m:r>
          <w:rPr>
            <w:rFonts w:ascii="Cambria Math" w:eastAsia="Arial Unicode MS" w:hAnsi="Cambria Math" w:cs="Arial Unicode MS"/>
            <w:lang w:val="nl-BE" w:eastAsia="en-US"/>
          </w:rPr>
          <m:t>T=0.25 Y</m:t>
        </m:r>
      </m:oMath>
      <w:r w:rsidRPr="00A75FE2">
        <w:rPr>
          <w:rFonts w:ascii="Arial Unicode MS" w:eastAsia="Arial Unicode MS" w:hAnsi="Arial Unicode MS" w:cs="Arial Unicode MS"/>
          <w:lang w:val="nl-BE" w:eastAsia="en-US"/>
        </w:rPr>
        <w:t xml:space="preserve"> </w:t>
      </w:r>
    </w:p>
    <w:p w:rsidR="00A24F62" w:rsidRPr="00A75FE2" w:rsidRDefault="00A24F62" w:rsidP="00A24F62">
      <w:pPr>
        <w:numPr>
          <w:ilvl w:val="0"/>
          <w:numId w:val="3"/>
        </w:numPr>
        <w:tabs>
          <w:tab w:val="left" w:pos="432"/>
          <w:tab w:val="left" w:pos="864"/>
        </w:tabs>
        <w:spacing w:after="160" w:line="259" w:lineRule="auto"/>
        <w:ind w:left="360"/>
        <w:contextualSpacing/>
        <w:jc w:val="both"/>
        <w:rPr>
          <w:rFonts w:ascii="Arial Unicode MS" w:eastAsia="Arial Unicode MS" w:hAnsi="Arial Unicode MS" w:cs="Arial Unicode MS"/>
          <w:lang w:val="nl-BE" w:eastAsia="en-US"/>
        </w:rPr>
      </w:pPr>
      <m:oMath>
        <m:r>
          <w:rPr>
            <w:rFonts w:ascii="Cambria Math" w:eastAsia="Arial Unicode MS" w:hAnsi="Cambria Math" w:cs="Arial Unicode MS"/>
            <w:lang w:val="nl-BE" w:eastAsia="en-US"/>
          </w:rPr>
          <m:t>T=-500+0.25 Y</m:t>
        </m:r>
      </m:oMath>
      <w:r w:rsidRPr="00A75FE2">
        <w:rPr>
          <w:rFonts w:ascii="Arial Unicode MS" w:eastAsia="Arial Unicode MS" w:hAnsi="Arial Unicode MS" w:cs="Arial Unicode MS"/>
          <w:lang w:val="nl-BE" w:eastAsia="en-US"/>
        </w:rPr>
        <w:t xml:space="preserve"> </w:t>
      </w:r>
    </w:p>
    <w:p w:rsidR="00A24F62" w:rsidRPr="00A75FE2" w:rsidRDefault="00A24F62" w:rsidP="00A24F62">
      <w:pPr>
        <w:numPr>
          <w:ilvl w:val="0"/>
          <w:numId w:val="3"/>
        </w:numPr>
        <w:tabs>
          <w:tab w:val="left" w:pos="432"/>
          <w:tab w:val="left" w:pos="864"/>
        </w:tabs>
        <w:spacing w:after="160" w:line="259" w:lineRule="auto"/>
        <w:ind w:left="360"/>
        <w:contextualSpacing/>
        <w:jc w:val="both"/>
        <w:rPr>
          <w:rFonts w:ascii="Arial Unicode MS" w:eastAsia="Arial Unicode MS" w:hAnsi="Arial Unicode MS" w:cs="Arial Unicode MS"/>
          <w:lang w:val="nl-BE" w:eastAsia="en-US"/>
        </w:rPr>
      </w:pPr>
      <m:oMath>
        <m:r>
          <w:rPr>
            <w:rFonts w:ascii="Cambria Math" w:eastAsia="Arial Unicode MS" w:hAnsi="Cambria Math" w:cs="Arial Unicode MS"/>
            <w:lang w:val="nl-BE" w:eastAsia="en-US"/>
          </w:rPr>
          <m:t>T=500</m:t>
        </m:r>
      </m:oMath>
      <w:r w:rsidRPr="00A75FE2">
        <w:rPr>
          <w:rFonts w:ascii="Arial Unicode MS" w:eastAsia="Arial Unicode MS" w:hAnsi="Arial Unicode MS" w:cs="Arial Unicode MS"/>
          <w:lang w:val="nl-BE" w:eastAsia="en-US"/>
        </w:rPr>
        <w:t xml:space="preserve"> </w:t>
      </w:r>
    </w:p>
    <w:p w:rsidR="00A24F62" w:rsidRPr="00A75FE2" w:rsidRDefault="00A24F62" w:rsidP="00A24F62">
      <w:pPr>
        <w:numPr>
          <w:ilvl w:val="0"/>
          <w:numId w:val="3"/>
        </w:numPr>
        <w:tabs>
          <w:tab w:val="left" w:pos="432"/>
          <w:tab w:val="left" w:pos="864"/>
        </w:tabs>
        <w:spacing w:after="160" w:line="259" w:lineRule="auto"/>
        <w:ind w:left="360"/>
        <w:contextualSpacing/>
        <w:jc w:val="both"/>
        <w:rPr>
          <w:rFonts w:ascii="Arial Unicode MS" w:eastAsia="Arial Unicode MS" w:hAnsi="Arial Unicode MS" w:cs="Arial Unicode MS"/>
          <w:lang w:val="nl-BE" w:eastAsia="en-US"/>
        </w:rPr>
      </w:pPr>
      <m:oMath>
        <m:r>
          <w:rPr>
            <w:rFonts w:ascii="Cambria Math" w:eastAsia="Arial Unicode MS" w:hAnsi="Cambria Math" w:cs="Arial Unicode MS"/>
            <w:lang w:val="nl-BE" w:eastAsia="en-US"/>
          </w:rPr>
          <m:t>T=</m:t>
        </m:r>
        <m:r>
          <m:rPr>
            <m:sty m:val="p"/>
          </m:rPr>
          <w:rPr>
            <w:rFonts w:ascii="Cambria Math" w:eastAsia="Arial Unicode MS" w:hAnsi="Cambria Math" w:cs="Arial Unicode MS"/>
            <w:lang w:val="nl-BE" w:eastAsia="en-US"/>
          </w:rPr>
          <m:t>max⁡</m:t>
        </m:r>
        <m:r>
          <w:rPr>
            <w:rFonts w:ascii="Cambria Math" w:eastAsia="Arial Unicode MS" w:hAnsi="Cambria Math" w:cs="Arial Unicode MS"/>
            <w:lang w:val="nl-BE" w:eastAsia="en-US"/>
          </w:rPr>
          <m:t>(0;-500+0.25 Y)</m:t>
        </m:r>
      </m:oMath>
      <w:r w:rsidRPr="00A75FE2">
        <w:rPr>
          <w:rFonts w:ascii="Arial Unicode MS" w:eastAsia="Arial Unicode MS" w:hAnsi="Arial Unicode MS" w:cs="Arial Unicode MS"/>
          <w:lang w:val="nl-BE" w:eastAsia="en-US"/>
        </w:rPr>
        <w:t xml:space="preserve"> </w:t>
      </w:r>
    </w:p>
    <w:p w:rsidR="00A24F62" w:rsidRPr="009274EA" w:rsidRDefault="00A24F62" w:rsidP="00A24F62">
      <w:pPr>
        <w:tabs>
          <w:tab w:val="left" w:pos="432"/>
          <w:tab w:val="left" w:pos="864"/>
        </w:tabs>
        <w:spacing w:after="160" w:line="259" w:lineRule="auto"/>
        <w:contextualSpacing/>
        <w:jc w:val="both"/>
        <w:rPr>
          <w:rFonts w:ascii="Arial Unicode MS" w:eastAsia="Arial Unicode MS" w:hAnsi="Arial Unicode MS" w:cs="Arial Unicode MS"/>
          <w:sz w:val="16"/>
          <w:lang w:val="nl-BE" w:eastAsia="en-US"/>
        </w:rPr>
      </w:pPr>
    </w:p>
    <w:p w:rsidR="009274EA" w:rsidRPr="009274EA" w:rsidRDefault="009274EA" w:rsidP="00A24F62">
      <w:pPr>
        <w:tabs>
          <w:tab w:val="left" w:pos="432"/>
          <w:tab w:val="left" w:pos="864"/>
        </w:tabs>
        <w:spacing w:after="160" w:line="259" w:lineRule="auto"/>
        <w:contextualSpacing/>
        <w:jc w:val="both"/>
        <w:rPr>
          <w:rFonts w:ascii="Arial Unicode MS" w:eastAsia="Arial Unicode MS" w:hAnsi="Arial Unicode MS" w:cs="Arial Unicode MS"/>
          <w:sz w:val="16"/>
          <w:lang w:val="nl-BE" w:eastAsia="en-US"/>
        </w:rPr>
      </w:pPr>
    </w:p>
    <w:p w:rsidR="00A24F62" w:rsidRPr="00A75FE2" w:rsidRDefault="00A24F62" w:rsidP="00A24F62">
      <w:pPr>
        <w:tabs>
          <w:tab w:val="left" w:pos="432"/>
          <w:tab w:val="left" w:pos="864"/>
        </w:tabs>
        <w:spacing w:after="160" w:line="259" w:lineRule="auto"/>
        <w:contextualSpacing/>
        <w:jc w:val="both"/>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t>Vraag 14</w:t>
      </w:r>
    </w:p>
    <w:p w:rsidR="00A24F62" w:rsidRPr="005E715D" w:rsidRDefault="00A24F62" w:rsidP="00A24F62">
      <w:pPr>
        <w:tabs>
          <w:tab w:val="left" w:pos="432"/>
          <w:tab w:val="left" w:pos="864"/>
        </w:tabs>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Bij welk</w:t>
      </w:r>
      <w:r>
        <w:rPr>
          <w:rFonts w:ascii="Arial Unicode MS" w:eastAsia="Arial Unicode MS" w:hAnsi="Arial Unicode MS" w:cs="Arial Unicode MS"/>
          <w:lang w:val="nl-BE" w:eastAsia="en-US"/>
        </w:rPr>
        <w:t xml:space="preserve"> “goed” past de beschrijving  “</w:t>
      </w:r>
      <w:r w:rsidRPr="005E715D">
        <w:rPr>
          <w:rFonts w:ascii="Arial Unicode MS" w:eastAsia="Arial Unicode MS" w:hAnsi="Arial Unicode MS" w:cs="Arial Unicode MS"/>
          <w:lang w:val="nl-BE" w:eastAsia="en-US"/>
        </w:rPr>
        <w:t>common resource” het best?</w:t>
      </w:r>
    </w:p>
    <w:p w:rsidR="00A24F62" w:rsidRPr="005E715D" w:rsidRDefault="00A24F62" w:rsidP="00A24F62">
      <w:pPr>
        <w:tabs>
          <w:tab w:val="left" w:pos="432"/>
          <w:tab w:val="left" w:pos="864"/>
        </w:tabs>
        <w:ind w:left="360"/>
        <w:jc w:val="both"/>
        <w:rPr>
          <w:rFonts w:ascii="Arial Unicode MS" w:eastAsia="Arial Unicode MS" w:hAnsi="Arial Unicode MS" w:cs="Arial Unicode MS"/>
          <w:lang w:val="nl-BE" w:eastAsia="en-US"/>
        </w:rPr>
      </w:pPr>
    </w:p>
    <w:p w:rsidR="00A24F62" w:rsidRPr="005E715D" w:rsidRDefault="00A24F62" w:rsidP="00A24F62">
      <w:pPr>
        <w:numPr>
          <w:ilvl w:val="0"/>
          <w:numId w:val="4"/>
        </w:numPr>
        <w:tabs>
          <w:tab w:val="left" w:pos="432"/>
          <w:tab w:val="left" w:pos="864"/>
        </w:tabs>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Het gratis vat aangeboden na de lezing door de rector</w:t>
      </w:r>
    </w:p>
    <w:p w:rsidR="00A24F62" w:rsidRPr="005E715D" w:rsidRDefault="00A24F62" w:rsidP="00A24F62">
      <w:pPr>
        <w:numPr>
          <w:ilvl w:val="0"/>
          <w:numId w:val="4"/>
        </w:numPr>
        <w:tabs>
          <w:tab w:val="left" w:pos="432"/>
          <w:tab w:val="left" w:pos="864"/>
        </w:tabs>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De Toledo-site van het opleidingsonderdeel Wijsbegeerte</w:t>
      </w:r>
    </w:p>
    <w:p w:rsidR="00A24F62" w:rsidRPr="005E715D" w:rsidRDefault="00A24F62" w:rsidP="00A24F62">
      <w:pPr>
        <w:numPr>
          <w:ilvl w:val="0"/>
          <w:numId w:val="4"/>
        </w:numPr>
        <w:tabs>
          <w:tab w:val="left" w:pos="432"/>
          <w:tab w:val="left" w:pos="864"/>
        </w:tabs>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De kabeljauw in de extraterritoriale wateren</w:t>
      </w:r>
    </w:p>
    <w:p w:rsidR="00A24F62" w:rsidRPr="009274EA" w:rsidRDefault="00A24F62" w:rsidP="00A24F62">
      <w:pPr>
        <w:numPr>
          <w:ilvl w:val="0"/>
          <w:numId w:val="4"/>
        </w:numPr>
        <w:tabs>
          <w:tab w:val="left" w:pos="432"/>
          <w:tab w:val="left" w:pos="864"/>
        </w:tabs>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Het vuurwerk op het einde van de Olympische Spelen</w:t>
      </w:r>
    </w:p>
    <w:p w:rsidR="00A75FE2" w:rsidRPr="00A75FE2" w:rsidRDefault="00A75FE2" w:rsidP="00A75FE2">
      <w:pPr>
        <w:spacing w:after="160" w:line="259" w:lineRule="auto"/>
        <w:contextualSpacing/>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lastRenderedPageBreak/>
        <w:t>Vraag 1</w:t>
      </w:r>
      <w:r w:rsidR="00A24F62">
        <w:rPr>
          <w:rFonts w:ascii="Arial Unicode MS" w:eastAsia="Arial Unicode MS" w:hAnsi="Arial Unicode MS" w:cs="Arial Unicode MS"/>
          <w:b/>
          <w:u w:val="single"/>
          <w:lang w:val="nl-BE" w:eastAsia="en-US"/>
        </w:rPr>
        <w:t>5</w:t>
      </w:r>
    </w:p>
    <w:p w:rsidR="00A75FE2" w:rsidRDefault="00A75FE2" w:rsidP="00A75FE2">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tabel die volgt geeft het kostenverloop van bedrijf X dat werkt in een markt van volmaakte mededinging.  Q staat voor de hoeveelheid productie, TK voor de totale kost, GK voor de gemiddelde kost en MK voor de marginale kost.</w:t>
      </w:r>
    </w:p>
    <w:p w:rsidR="00A24F62" w:rsidRPr="005E715D" w:rsidRDefault="00A24F62" w:rsidP="00A75FE2">
      <w:pPr>
        <w:pStyle w:val="Geenafstand"/>
        <w:rPr>
          <w:rFonts w:ascii="Arial Unicode MS" w:eastAsia="Arial Unicode MS" w:hAnsi="Arial Unicode MS" w:cs="Arial Unicode MS"/>
          <w:sz w:val="20"/>
          <w:szCs w:val="20"/>
        </w:rPr>
      </w:pPr>
    </w:p>
    <w:tbl>
      <w:tblPr>
        <w:tblW w:w="7330" w:type="dxa"/>
        <w:tblCellMar>
          <w:left w:w="0" w:type="dxa"/>
          <w:right w:w="0" w:type="dxa"/>
        </w:tblCellMar>
        <w:tblLook w:val="0600" w:firstRow="0" w:lastRow="0" w:firstColumn="0" w:lastColumn="0" w:noHBand="1" w:noVBand="1"/>
      </w:tblPr>
      <w:tblGrid>
        <w:gridCol w:w="1466"/>
        <w:gridCol w:w="1466"/>
        <w:gridCol w:w="1466"/>
        <w:gridCol w:w="1466"/>
        <w:gridCol w:w="1466"/>
      </w:tblGrid>
      <w:tr w:rsidR="00A24F62" w:rsidRPr="005E715D" w:rsidTr="00A24F62">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Q</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TK</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GK</w:t>
            </w:r>
          </w:p>
        </w:tc>
        <w:tc>
          <w:tcPr>
            <w:tcW w:w="1466" w:type="dxa"/>
            <w:tcBorders>
              <w:top w:val="single" w:sz="8" w:space="0" w:color="000000"/>
              <w:left w:val="single" w:sz="8" w:space="0" w:color="000000"/>
              <w:bottom w:val="single" w:sz="8" w:space="0" w:color="000000"/>
              <w:right w:val="single" w:sz="8" w:space="0" w:color="000000"/>
            </w:tcBorders>
          </w:tcPr>
          <w:p w:rsidR="00A24F62" w:rsidRPr="005E715D" w:rsidRDefault="00A24F62" w:rsidP="00DB79D3">
            <w:pPr>
              <w:pStyle w:val="Geenafstand"/>
              <w:rPr>
                <w:rFonts w:ascii="Arial Unicode MS" w:eastAsia="Arial Unicode MS" w:hAnsi="Arial Unicode MS" w:cs="Arial Unicode MS"/>
                <w:bCs/>
                <w:color w:val="000000"/>
                <w:kern w:val="24"/>
                <w:sz w:val="20"/>
                <w:szCs w:val="20"/>
                <w:lang w:val="en-US" w:eastAsia="nl-BE"/>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MK</w:t>
            </w:r>
          </w:p>
        </w:tc>
      </w:tr>
      <w:tr w:rsidR="00A24F62" w:rsidRPr="005E715D" w:rsidTr="00A24F62">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18.6</w:t>
            </w:r>
          </w:p>
        </w:tc>
        <w:tc>
          <w:tcPr>
            <w:tcW w:w="1466" w:type="dxa"/>
            <w:tcBorders>
              <w:top w:val="single" w:sz="8" w:space="0" w:color="000000"/>
              <w:left w:val="single" w:sz="8" w:space="0" w:color="000000"/>
              <w:bottom w:val="single" w:sz="8" w:space="0" w:color="000000"/>
              <w:right w:val="single" w:sz="8" w:space="0" w:color="000000"/>
            </w:tcBorders>
          </w:tcPr>
          <w:p w:rsidR="00A24F62" w:rsidRPr="005E715D" w:rsidRDefault="00A24F62" w:rsidP="00DB79D3">
            <w:pPr>
              <w:pStyle w:val="Geenafstand"/>
              <w:rPr>
                <w:rFonts w:ascii="Arial Unicode MS" w:eastAsia="Arial Unicode MS" w:hAnsi="Arial Unicode MS" w:cs="Arial Unicode MS"/>
                <w:bCs/>
                <w:color w:val="000000"/>
                <w:kern w:val="24"/>
                <w:sz w:val="20"/>
                <w:szCs w:val="20"/>
                <w:lang w:val="en-US" w:eastAsia="nl-BE"/>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18.6</w:t>
            </w:r>
          </w:p>
        </w:tc>
      </w:tr>
      <w:tr w:rsidR="00A24F62" w:rsidRPr="005E715D" w:rsidTr="00A24F62">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35</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17.5</w:t>
            </w:r>
          </w:p>
        </w:tc>
        <w:tc>
          <w:tcPr>
            <w:tcW w:w="1466" w:type="dxa"/>
            <w:tcBorders>
              <w:top w:val="single" w:sz="8" w:space="0" w:color="000000"/>
              <w:left w:val="single" w:sz="8" w:space="0" w:color="000000"/>
              <w:bottom w:val="single" w:sz="8" w:space="0" w:color="000000"/>
              <w:right w:val="single" w:sz="8" w:space="0" w:color="000000"/>
            </w:tcBorders>
          </w:tcPr>
          <w:p w:rsidR="00A24F62" w:rsidRPr="005E715D" w:rsidRDefault="00A24F62" w:rsidP="00DB79D3">
            <w:pPr>
              <w:pStyle w:val="Geenafstand"/>
              <w:rPr>
                <w:rFonts w:ascii="Arial Unicode MS" w:eastAsia="Arial Unicode MS" w:hAnsi="Arial Unicode MS" w:cs="Arial Unicode MS"/>
                <w:bCs/>
                <w:color w:val="000000"/>
                <w:kern w:val="24"/>
                <w:sz w:val="20"/>
                <w:szCs w:val="20"/>
                <w:lang w:val="en-US" w:eastAsia="nl-BE"/>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16.5</w:t>
            </w:r>
          </w:p>
        </w:tc>
      </w:tr>
      <w:tr w:rsidR="00A24F62" w:rsidRPr="005E715D" w:rsidTr="00A24F62">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66.4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16.6</w:t>
            </w:r>
          </w:p>
        </w:tc>
        <w:tc>
          <w:tcPr>
            <w:tcW w:w="1466" w:type="dxa"/>
            <w:tcBorders>
              <w:top w:val="single" w:sz="8" w:space="0" w:color="000000"/>
              <w:left w:val="single" w:sz="8" w:space="0" w:color="000000"/>
              <w:bottom w:val="single" w:sz="8" w:space="0" w:color="000000"/>
              <w:right w:val="single" w:sz="8" w:space="0" w:color="000000"/>
            </w:tcBorders>
          </w:tcPr>
          <w:p w:rsidR="00A24F62" w:rsidRPr="005E715D" w:rsidRDefault="00A24F62" w:rsidP="00DB79D3">
            <w:pPr>
              <w:pStyle w:val="Geenafstand"/>
              <w:rPr>
                <w:rFonts w:ascii="Arial Unicode MS" w:eastAsia="Arial Unicode MS" w:hAnsi="Arial Unicode MS" w:cs="Arial Unicode MS"/>
                <w:bCs/>
                <w:color w:val="000000"/>
                <w:kern w:val="24"/>
                <w:sz w:val="20"/>
                <w:szCs w:val="20"/>
                <w:lang w:val="en-US" w:eastAsia="nl-BE"/>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w:t>
            </w:r>
          </w:p>
        </w:tc>
      </w:tr>
      <w:tr w:rsidR="00A24F62" w:rsidRPr="005E715D" w:rsidTr="00A24F62">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95.4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15.9</w:t>
            </w:r>
          </w:p>
        </w:tc>
        <w:tc>
          <w:tcPr>
            <w:tcW w:w="1466" w:type="dxa"/>
            <w:tcBorders>
              <w:top w:val="single" w:sz="8" w:space="0" w:color="000000"/>
              <w:left w:val="single" w:sz="8" w:space="0" w:color="000000"/>
              <w:bottom w:val="single" w:sz="8" w:space="0" w:color="000000"/>
              <w:right w:val="single" w:sz="8" w:space="0" w:color="000000"/>
            </w:tcBorders>
          </w:tcPr>
          <w:p w:rsidR="00A24F62" w:rsidRPr="005E715D" w:rsidRDefault="00A24F62" w:rsidP="00DB79D3">
            <w:pPr>
              <w:pStyle w:val="Geenafstand"/>
              <w:rPr>
                <w:rFonts w:ascii="Arial Unicode MS" w:eastAsia="Arial Unicode MS" w:hAnsi="Arial Unicode MS" w:cs="Arial Unicode MS"/>
                <w:bCs/>
                <w:color w:val="000000"/>
                <w:kern w:val="24"/>
                <w:sz w:val="20"/>
                <w:szCs w:val="20"/>
                <w:lang w:val="en-US" w:eastAsia="nl-BE"/>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14.1</w:t>
            </w:r>
          </w:p>
        </w:tc>
      </w:tr>
      <w:tr w:rsidR="00A24F62" w:rsidRPr="005E715D" w:rsidTr="00A24F62">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123.2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15.4</w:t>
            </w:r>
          </w:p>
        </w:tc>
        <w:tc>
          <w:tcPr>
            <w:tcW w:w="1466" w:type="dxa"/>
            <w:tcBorders>
              <w:top w:val="single" w:sz="8" w:space="0" w:color="000000"/>
              <w:left w:val="single" w:sz="8" w:space="0" w:color="000000"/>
              <w:bottom w:val="single" w:sz="8" w:space="0" w:color="000000"/>
              <w:right w:val="single" w:sz="8" w:space="0" w:color="000000"/>
            </w:tcBorders>
          </w:tcPr>
          <w:p w:rsidR="00A24F62" w:rsidRPr="005E715D" w:rsidRDefault="00A24F62" w:rsidP="00DB79D3">
            <w:pPr>
              <w:pStyle w:val="Geenafstand"/>
              <w:rPr>
                <w:rFonts w:ascii="Arial Unicode MS" w:eastAsia="Arial Unicode MS" w:hAnsi="Arial Unicode MS" w:cs="Arial Unicode MS"/>
                <w:bCs/>
                <w:color w:val="000000"/>
                <w:kern w:val="24"/>
                <w:sz w:val="20"/>
                <w:szCs w:val="20"/>
                <w:lang w:val="en-US" w:eastAsia="nl-BE"/>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13.8</w:t>
            </w:r>
          </w:p>
        </w:tc>
      </w:tr>
      <w:tr w:rsidR="00A24F62" w:rsidRPr="005E715D" w:rsidTr="00A24F62">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151</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15.1</w:t>
            </w:r>
          </w:p>
        </w:tc>
        <w:tc>
          <w:tcPr>
            <w:tcW w:w="1466" w:type="dxa"/>
            <w:tcBorders>
              <w:top w:val="single" w:sz="8" w:space="0" w:color="000000"/>
              <w:left w:val="single" w:sz="8" w:space="0" w:color="000000"/>
              <w:bottom w:val="single" w:sz="8" w:space="0" w:color="000000"/>
              <w:right w:val="single" w:sz="8" w:space="0" w:color="000000"/>
            </w:tcBorders>
          </w:tcPr>
          <w:p w:rsidR="00A24F62" w:rsidRPr="005E715D" w:rsidRDefault="00A24F62" w:rsidP="00DB79D3">
            <w:pPr>
              <w:pStyle w:val="Geenafstand"/>
              <w:rPr>
                <w:rFonts w:ascii="Arial Unicode MS" w:eastAsia="Arial Unicode MS" w:hAnsi="Arial Unicode MS" w:cs="Arial Unicode MS"/>
                <w:bCs/>
                <w:color w:val="000000"/>
                <w:kern w:val="24"/>
                <w:sz w:val="20"/>
                <w:szCs w:val="20"/>
                <w:lang w:val="en-US" w:eastAsia="nl-BE"/>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14.1</w:t>
            </w:r>
          </w:p>
        </w:tc>
      </w:tr>
      <w:tr w:rsidR="00A24F62" w:rsidRPr="005E715D" w:rsidTr="00A24F62">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180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w:t>
            </w:r>
          </w:p>
        </w:tc>
        <w:tc>
          <w:tcPr>
            <w:tcW w:w="1466" w:type="dxa"/>
            <w:tcBorders>
              <w:top w:val="single" w:sz="8" w:space="0" w:color="000000"/>
              <w:left w:val="single" w:sz="8" w:space="0" w:color="000000"/>
              <w:bottom w:val="single" w:sz="8" w:space="0" w:color="000000"/>
              <w:right w:val="single" w:sz="8" w:space="0" w:color="000000"/>
            </w:tcBorders>
          </w:tcPr>
          <w:p w:rsidR="00A24F62" w:rsidRPr="005E715D" w:rsidRDefault="00A24F62" w:rsidP="00DB79D3">
            <w:pPr>
              <w:pStyle w:val="Geenafstand"/>
              <w:rPr>
                <w:rFonts w:ascii="Arial Unicode MS" w:eastAsia="Arial Unicode MS" w:hAnsi="Arial Unicode MS" w:cs="Arial Unicode MS"/>
                <w:bCs/>
                <w:color w:val="000000"/>
                <w:kern w:val="24"/>
                <w:sz w:val="20"/>
                <w:szCs w:val="20"/>
                <w:lang w:val="en-US" w:eastAsia="nl-BE"/>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w:t>
            </w:r>
          </w:p>
        </w:tc>
      </w:tr>
      <w:tr w:rsidR="00A24F62" w:rsidRPr="005E715D" w:rsidTr="00A24F62">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211.4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15.1</w:t>
            </w:r>
          </w:p>
        </w:tc>
        <w:tc>
          <w:tcPr>
            <w:tcW w:w="1466" w:type="dxa"/>
            <w:tcBorders>
              <w:top w:val="single" w:sz="8" w:space="0" w:color="000000"/>
              <w:left w:val="single" w:sz="8" w:space="0" w:color="000000"/>
              <w:bottom w:val="single" w:sz="8" w:space="0" w:color="000000"/>
              <w:right w:val="single" w:sz="8" w:space="0" w:color="000000"/>
            </w:tcBorders>
          </w:tcPr>
          <w:p w:rsidR="00A24F62" w:rsidRPr="005E715D" w:rsidRDefault="00A24F62" w:rsidP="00DB79D3">
            <w:pPr>
              <w:pStyle w:val="Geenafstand"/>
              <w:rPr>
                <w:rFonts w:ascii="Arial Unicode MS" w:eastAsia="Arial Unicode MS" w:hAnsi="Arial Unicode MS" w:cs="Arial Unicode MS"/>
                <w:bCs/>
                <w:color w:val="000000"/>
                <w:kern w:val="24"/>
                <w:sz w:val="20"/>
                <w:szCs w:val="20"/>
                <w:lang w:val="en-US" w:eastAsia="nl-BE"/>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16.5</w:t>
            </w:r>
          </w:p>
        </w:tc>
      </w:tr>
      <w:tr w:rsidR="00A24F62" w:rsidRPr="005E715D" w:rsidTr="00A24F62">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246.4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15.4</w:t>
            </w:r>
          </w:p>
        </w:tc>
        <w:tc>
          <w:tcPr>
            <w:tcW w:w="1466" w:type="dxa"/>
            <w:tcBorders>
              <w:top w:val="single" w:sz="8" w:space="0" w:color="000000"/>
              <w:left w:val="single" w:sz="8" w:space="0" w:color="000000"/>
              <w:bottom w:val="single" w:sz="8" w:space="0" w:color="000000"/>
              <w:right w:val="single" w:sz="8" w:space="0" w:color="000000"/>
            </w:tcBorders>
          </w:tcPr>
          <w:p w:rsidR="00A24F62" w:rsidRPr="005E715D" w:rsidRDefault="00A24F62" w:rsidP="00DB79D3">
            <w:pPr>
              <w:pStyle w:val="Geenafstand"/>
              <w:rPr>
                <w:rFonts w:ascii="Arial Unicode MS" w:eastAsia="Arial Unicode MS" w:hAnsi="Arial Unicode MS" w:cs="Arial Unicode MS"/>
                <w:bCs/>
                <w:color w:val="000000"/>
                <w:kern w:val="24"/>
                <w:sz w:val="20"/>
                <w:szCs w:val="20"/>
                <w:lang w:val="en-US" w:eastAsia="nl-BE"/>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18.6</w:t>
            </w:r>
          </w:p>
        </w:tc>
      </w:tr>
      <w:tr w:rsidR="00A24F62" w:rsidRPr="005E715D" w:rsidTr="00A24F62">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286.2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15.9</w:t>
            </w:r>
          </w:p>
        </w:tc>
        <w:tc>
          <w:tcPr>
            <w:tcW w:w="1466" w:type="dxa"/>
            <w:tcBorders>
              <w:top w:val="single" w:sz="8" w:space="0" w:color="000000"/>
              <w:left w:val="single" w:sz="8" w:space="0" w:color="000000"/>
              <w:bottom w:val="single" w:sz="8" w:space="0" w:color="000000"/>
              <w:right w:val="single" w:sz="8" w:space="0" w:color="000000"/>
            </w:tcBorders>
          </w:tcPr>
          <w:p w:rsidR="00A24F62" w:rsidRPr="005E715D" w:rsidRDefault="00A24F62" w:rsidP="00DB79D3">
            <w:pPr>
              <w:pStyle w:val="Geenafstand"/>
              <w:rPr>
                <w:rFonts w:ascii="Arial Unicode MS" w:eastAsia="Arial Unicode MS" w:hAnsi="Arial Unicode MS" w:cs="Arial Unicode MS"/>
                <w:bCs/>
                <w:color w:val="000000"/>
                <w:kern w:val="24"/>
                <w:sz w:val="20"/>
                <w:szCs w:val="20"/>
                <w:lang w:val="en-US" w:eastAsia="nl-BE"/>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21.3</w:t>
            </w:r>
          </w:p>
        </w:tc>
      </w:tr>
      <w:tr w:rsidR="00A24F62" w:rsidRPr="005E715D" w:rsidTr="00A24F62">
        <w:trPr>
          <w:trHeight w:val="18"/>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332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16.6</w:t>
            </w:r>
          </w:p>
        </w:tc>
        <w:tc>
          <w:tcPr>
            <w:tcW w:w="1466" w:type="dxa"/>
            <w:tcBorders>
              <w:top w:val="single" w:sz="8" w:space="0" w:color="000000"/>
              <w:left w:val="single" w:sz="8" w:space="0" w:color="000000"/>
              <w:bottom w:val="single" w:sz="8" w:space="0" w:color="000000"/>
              <w:right w:val="single" w:sz="8" w:space="0" w:color="000000"/>
            </w:tcBorders>
          </w:tcPr>
          <w:p w:rsidR="00A24F62" w:rsidRPr="005E715D" w:rsidRDefault="00A24F62" w:rsidP="00DB79D3">
            <w:pPr>
              <w:pStyle w:val="Geenafstand"/>
              <w:rPr>
                <w:rFonts w:ascii="Arial Unicode MS" w:eastAsia="Arial Unicode MS" w:hAnsi="Arial Unicode MS" w:cs="Arial Unicode MS"/>
                <w:bCs/>
                <w:color w:val="000000"/>
                <w:kern w:val="24"/>
                <w:sz w:val="20"/>
                <w:szCs w:val="20"/>
                <w:lang w:val="en-US" w:eastAsia="nl-BE"/>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A24F62" w:rsidRPr="005E715D" w:rsidRDefault="00A24F62" w:rsidP="00DB79D3">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24.6</w:t>
            </w:r>
          </w:p>
        </w:tc>
      </w:tr>
    </w:tbl>
    <w:p w:rsidR="00A75FE2" w:rsidRDefault="00A75FE2" w:rsidP="00A75FE2">
      <w:pPr>
        <w:pStyle w:val="Geenafstand"/>
        <w:rPr>
          <w:rFonts w:ascii="Arial Unicode MS" w:eastAsia="Arial Unicode MS" w:hAnsi="Arial Unicode MS" w:cs="Arial Unicode MS"/>
          <w:sz w:val="20"/>
          <w:szCs w:val="20"/>
        </w:rPr>
      </w:pPr>
    </w:p>
    <w:p w:rsidR="00A75FE2" w:rsidRPr="005E715D" w:rsidRDefault="00A75FE2" w:rsidP="00A75FE2">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Als op deze markt een marktprijs geldt van 16.5, bedraagt de maximale totale winst van bedrijf X</w:t>
      </w:r>
    </w:p>
    <w:p w:rsidR="00A75FE2" w:rsidRPr="005E715D" w:rsidRDefault="00A75FE2" w:rsidP="00A75FE2">
      <w:pPr>
        <w:pStyle w:val="Geenafstand"/>
        <w:rPr>
          <w:rFonts w:ascii="Arial Unicode MS" w:eastAsia="Arial Unicode MS" w:hAnsi="Arial Unicode MS" w:cs="Arial Unicode MS"/>
          <w:sz w:val="20"/>
          <w:szCs w:val="20"/>
        </w:rPr>
      </w:pPr>
    </w:p>
    <w:p w:rsidR="00A75FE2" w:rsidRPr="005E715D" w:rsidRDefault="00A75FE2" w:rsidP="00A75FE2">
      <w:pPr>
        <w:pStyle w:val="Geenafstand"/>
        <w:numPr>
          <w:ilvl w:val="0"/>
          <w:numId w:val="10"/>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1.4</w:t>
      </w:r>
    </w:p>
    <w:p w:rsidR="00A75FE2" w:rsidRPr="005E715D" w:rsidRDefault="00A75FE2" w:rsidP="00A75FE2">
      <w:pPr>
        <w:pStyle w:val="Geenafstand"/>
        <w:numPr>
          <w:ilvl w:val="0"/>
          <w:numId w:val="10"/>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19.6</w:t>
      </w:r>
    </w:p>
    <w:p w:rsidR="00A75FE2" w:rsidRPr="005E715D" w:rsidRDefault="00A75FE2" w:rsidP="00A75FE2">
      <w:pPr>
        <w:pStyle w:val="Geenafstand"/>
        <w:numPr>
          <w:ilvl w:val="0"/>
          <w:numId w:val="10"/>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210.4</w:t>
      </w:r>
    </w:p>
    <w:p w:rsidR="00A75FE2" w:rsidRPr="005E715D" w:rsidRDefault="00A75FE2" w:rsidP="00A75FE2">
      <w:pPr>
        <w:pStyle w:val="Geenafstand"/>
        <w:numPr>
          <w:ilvl w:val="0"/>
          <w:numId w:val="10"/>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231</w:t>
      </w:r>
    </w:p>
    <w:p w:rsidR="00A75FE2" w:rsidRDefault="00A75FE2" w:rsidP="00E8463D">
      <w:pPr>
        <w:pStyle w:val="Geenafstand"/>
        <w:rPr>
          <w:rFonts w:ascii="Arial Unicode MS" w:eastAsia="Arial Unicode MS" w:hAnsi="Arial Unicode MS" w:cs="Arial Unicode MS"/>
          <w:b/>
          <w:sz w:val="20"/>
          <w:szCs w:val="20"/>
          <w:u w:val="single"/>
        </w:rPr>
      </w:pPr>
    </w:p>
    <w:p w:rsidR="00A75FE2" w:rsidRPr="005E715D" w:rsidRDefault="00A75FE2" w:rsidP="002F5F62">
      <w:pPr>
        <w:spacing w:after="160" w:line="259" w:lineRule="auto"/>
        <w:contextualSpacing/>
        <w:jc w:val="both"/>
        <w:rPr>
          <w:rFonts w:ascii="Arial Unicode MS" w:eastAsia="Arial Unicode MS" w:hAnsi="Arial Unicode MS" w:cs="Arial Unicode MS"/>
          <w:lang w:val="nl-BE" w:eastAsia="en-US"/>
        </w:rPr>
      </w:pPr>
    </w:p>
    <w:p w:rsidR="00A24F62" w:rsidRDefault="00A24F62" w:rsidP="002F5F62">
      <w:pPr>
        <w:spacing w:after="160" w:line="259" w:lineRule="auto"/>
        <w:contextualSpacing/>
        <w:jc w:val="both"/>
        <w:rPr>
          <w:rFonts w:ascii="Arial Unicode MS" w:eastAsia="Arial Unicode MS" w:hAnsi="Arial Unicode MS" w:cs="Arial Unicode MS"/>
          <w:b/>
          <w:u w:val="single"/>
          <w:lang w:val="nl-BE" w:eastAsia="en-US"/>
        </w:rPr>
      </w:pPr>
    </w:p>
    <w:p w:rsidR="00A24F62" w:rsidRDefault="00A24F62" w:rsidP="002F5F62">
      <w:pPr>
        <w:spacing w:after="160" w:line="259" w:lineRule="auto"/>
        <w:contextualSpacing/>
        <w:jc w:val="both"/>
        <w:rPr>
          <w:rFonts w:ascii="Arial Unicode MS" w:eastAsia="Arial Unicode MS" w:hAnsi="Arial Unicode MS" w:cs="Arial Unicode MS"/>
          <w:b/>
          <w:u w:val="single"/>
          <w:lang w:val="nl-BE" w:eastAsia="en-US"/>
        </w:rPr>
      </w:pPr>
    </w:p>
    <w:p w:rsidR="00A24F62" w:rsidRDefault="00A24F62" w:rsidP="002F5F62">
      <w:pPr>
        <w:spacing w:after="160" w:line="259" w:lineRule="auto"/>
        <w:contextualSpacing/>
        <w:jc w:val="both"/>
        <w:rPr>
          <w:rFonts w:ascii="Arial Unicode MS" w:eastAsia="Arial Unicode MS" w:hAnsi="Arial Unicode MS" w:cs="Arial Unicode MS"/>
          <w:b/>
          <w:u w:val="single"/>
          <w:lang w:val="nl-BE" w:eastAsia="en-US"/>
        </w:rPr>
      </w:pPr>
    </w:p>
    <w:p w:rsidR="00A24F62" w:rsidRDefault="00A24F62" w:rsidP="002F5F62">
      <w:pPr>
        <w:spacing w:after="160" w:line="259" w:lineRule="auto"/>
        <w:contextualSpacing/>
        <w:jc w:val="both"/>
        <w:rPr>
          <w:rFonts w:ascii="Arial Unicode MS" w:eastAsia="Arial Unicode MS" w:hAnsi="Arial Unicode MS" w:cs="Arial Unicode MS"/>
          <w:b/>
          <w:u w:val="single"/>
          <w:lang w:val="nl-BE" w:eastAsia="en-US"/>
        </w:rPr>
      </w:pPr>
    </w:p>
    <w:p w:rsidR="00A24F62" w:rsidRDefault="00A24F62" w:rsidP="002F5F62">
      <w:pPr>
        <w:spacing w:after="160" w:line="259" w:lineRule="auto"/>
        <w:contextualSpacing/>
        <w:jc w:val="both"/>
        <w:rPr>
          <w:rFonts w:ascii="Arial Unicode MS" w:eastAsia="Arial Unicode MS" w:hAnsi="Arial Unicode MS" w:cs="Arial Unicode MS"/>
          <w:b/>
          <w:u w:val="single"/>
          <w:lang w:val="nl-BE" w:eastAsia="en-US"/>
        </w:rPr>
      </w:pPr>
    </w:p>
    <w:p w:rsidR="00C30393" w:rsidRDefault="00C30393" w:rsidP="002F5F62">
      <w:pPr>
        <w:spacing w:after="160" w:line="259" w:lineRule="auto"/>
        <w:contextualSpacing/>
        <w:jc w:val="both"/>
        <w:rPr>
          <w:rFonts w:ascii="Arial Unicode MS" w:eastAsia="Arial Unicode MS" w:hAnsi="Arial Unicode MS" w:cs="Arial Unicode MS"/>
          <w:b/>
          <w:u w:val="single"/>
          <w:lang w:val="nl-BE" w:eastAsia="en-US"/>
        </w:rPr>
      </w:pPr>
    </w:p>
    <w:p w:rsidR="002F5F62" w:rsidRPr="00A75FE2" w:rsidRDefault="00A75FE2" w:rsidP="002F5F62">
      <w:pPr>
        <w:spacing w:after="160" w:line="259" w:lineRule="auto"/>
        <w:contextualSpacing/>
        <w:jc w:val="both"/>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lastRenderedPageBreak/>
        <w:t xml:space="preserve">Vraag </w:t>
      </w:r>
      <w:r w:rsidR="00907E23">
        <w:rPr>
          <w:rFonts w:ascii="Arial Unicode MS" w:eastAsia="Arial Unicode MS" w:hAnsi="Arial Unicode MS" w:cs="Arial Unicode MS"/>
          <w:b/>
          <w:u w:val="single"/>
          <w:lang w:val="nl-BE" w:eastAsia="en-US"/>
        </w:rPr>
        <w:t>16</w:t>
      </w:r>
    </w:p>
    <w:p w:rsidR="002F5F62" w:rsidRPr="00A75FE2" w:rsidRDefault="002F5F62" w:rsidP="00A75FE2">
      <w:pPr>
        <w:pStyle w:val="Geenafstand"/>
        <w:rPr>
          <w:rFonts w:ascii="Arial Unicode MS" w:eastAsia="Arial Unicode MS" w:hAnsi="Arial Unicode MS" w:cs="Arial Unicode MS"/>
          <w:sz w:val="20"/>
          <w:szCs w:val="20"/>
        </w:rPr>
      </w:pPr>
      <w:r w:rsidRPr="00A75FE2">
        <w:rPr>
          <w:rFonts w:ascii="Arial Unicode MS" w:eastAsia="Arial Unicode MS" w:hAnsi="Arial Unicode MS" w:cs="Arial Unicode MS"/>
          <w:sz w:val="20"/>
          <w:szCs w:val="20"/>
        </w:rPr>
        <w:t xml:space="preserve">In land A worden maar 2 producten geconsumeerd: X en Y. In het basisjaar 0 wordt drie maal meer besteed aan X dan aan Y. Tussen het basisjaar 0 en het huidig jaar t steeg de prijs van X met 80% terwijl deze van Y verdubbelde. Gemeten met de Laspeyres prijsindex, veranderde het prijsniveau tussen het jaar 0 en het jaar t met </w:t>
      </w:r>
    </w:p>
    <w:p w:rsidR="002F5F62" w:rsidRPr="00A75FE2" w:rsidRDefault="002F5F62" w:rsidP="00A75FE2">
      <w:pPr>
        <w:pStyle w:val="Geenafstand"/>
        <w:rPr>
          <w:rFonts w:ascii="Arial Unicode MS" w:eastAsia="Arial Unicode MS" w:hAnsi="Arial Unicode MS" w:cs="Arial Unicode MS"/>
          <w:sz w:val="20"/>
          <w:szCs w:val="20"/>
        </w:rPr>
      </w:pPr>
    </w:p>
    <w:p w:rsidR="002F5F62" w:rsidRPr="00A75FE2" w:rsidRDefault="002F5F62" w:rsidP="00A75FE2">
      <w:pPr>
        <w:pStyle w:val="Geenafstand"/>
        <w:numPr>
          <w:ilvl w:val="0"/>
          <w:numId w:val="36"/>
        </w:numPr>
        <w:rPr>
          <w:rFonts w:ascii="Arial Unicode MS" w:eastAsia="Arial Unicode MS" w:hAnsi="Arial Unicode MS" w:cs="Arial Unicode MS"/>
          <w:sz w:val="20"/>
          <w:szCs w:val="20"/>
        </w:rPr>
      </w:pPr>
      <w:r w:rsidRPr="00A75FE2">
        <w:rPr>
          <w:rFonts w:ascii="Arial Unicode MS" w:eastAsia="Arial Unicode MS" w:hAnsi="Arial Unicode MS" w:cs="Arial Unicode MS"/>
          <w:sz w:val="20"/>
          <w:szCs w:val="20"/>
        </w:rPr>
        <w:t>55 %</w:t>
      </w:r>
    </w:p>
    <w:p w:rsidR="002F5F62" w:rsidRPr="00A75FE2" w:rsidRDefault="002F5F62" w:rsidP="00A75FE2">
      <w:pPr>
        <w:pStyle w:val="Geenafstand"/>
        <w:numPr>
          <w:ilvl w:val="0"/>
          <w:numId w:val="36"/>
        </w:numPr>
        <w:rPr>
          <w:rFonts w:ascii="Arial Unicode MS" w:eastAsia="Arial Unicode MS" w:hAnsi="Arial Unicode MS" w:cs="Arial Unicode MS"/>
          <w:sz w:val="20"/>
          <w:szCs w:val="20"/>
        </w:rPr>
      </w:pPr>
      <w:r w:rsidRPr="00A75FE2">
        <w:rPr>
          <w:rFonts w:ascii="Arial Unicode MS" w:eastAsia="Arial Unicode MS" w:hAnsi="Arial Unicode MS" w:cs="Arial Unicode MS"/>
          <w:sz w:val="20"/>
          <w:szCs w:val="20"/>
        </w:rPr>
        <w:t xml:space="preserve">65 % </w:t>
      </w:r>
    </w:p>
    <w:p w:rsidR="002F5F62" w:rsidRPr="00A75FE2" w:rsidRDefault="002F5F62" w:rsidP="00A75FE2">
      <w:pPr>
        <w:pStyle w:val="Geenafstand"/>
        <w:numPr>
          <w:ilvl w:val="0"/>
          <w:numId w:val="36"/>
        </w:numPr>
        <w:rPr>
          <w:rFonts w:ascii="Arial Unicode MS" w:eastAsia="Arial Unicode MS" w:hAnsi="Arial Unicode MS" w:cs="Arial Unicode MS"/>
          <w:sz w:val="20"/>
          <w:szCs w:val="20"/>
        </w:rPr>
      </w:pPr>
      <w:r w:rsidRPr="00A75FE2">
        <w:rPr>
          <w:rFonts w:ascii="Arial Unicode MS" w:eastAsia="Arial Unicode MS" w:hAnsi="Arial Unicode MS" w:cs="Arial Unicode MS"/>
          <w:sz w:val="20"/>
          <w:szCs w:val="20"/>
        </w:rPr>
        <w:t xml:space="preserve">75 % </w:t>
      </w:r>
    </w:p>
    <w:p w:rsidR="00A75FE2" w:rsidRPr="00A75FE2" w:rsidRDefault="002F5F62" w:rsidP="00A75FE2">
      <w:pPr>
        <w:pStyle w:val="Geenafstand"/>
        <w:numPr>
          <w:ilvl w:val="0"/>
          <w:numId w:val="36"/>
        </w:numPr>
        <w:rPr>
          <w:rFonts w:ascii="Arial Unicode MS" w:eastAsia="Arial Unicode MS" w:hAnsi="Arial Unicode MS" w:cs="Arial Unicode MS"/>
          <w:sz w:val="20"/>
          <w:szCs w:val="20"/>
        </w:rPr>
      </w:pPr>
      <w:r w:rsidRPr="00A75FE2">
        <w:rPr>
          <w:rFonts w:ascii="Arial Unicode MS" w:eastAsia="Arial Unicode MS" w:hAnsi="Arial Unicode MS" w:cs="Arial Unicode MS"/>
          <w:sz w:val="20"/>
          <w:szCs w:val="20"/>
        </w:rPr>
        <w:t>85 %</w:t>
      </w:r>
    </w:p>
    <w:p w:rsidR="00A75FE2" w:rsidRPr="00A24F62" w:rsidRDefault="00A75FE2" w:rsidP="00A75FE2">
      <w:pPr>
        <w:pStyle w:val="Geenafstand"/>
        <w:rPr>
          <w:rFonts w:ascii="Arial Unicode MS" w:eastAsia="Arial Unicode MS" w:hAnsi="Arial Unicode MS" w:cs="Arial Unicode MS"/>
          <w:sz w:val="20"/>
          <w:szCs w:val="20"/>
        </w:rPr>
      </w:pPr>
    </w:p>
    <w:p w:rsidR="00A75FE2" w:rsidRPr="00A24F62" w:rsidRDefault="00A75FE2" w:rsidP="00A75FE2">
      <w:pPr>
        <w:pStyle w:val="Geenafstand"/>
        <w:rPr>
          <w:rFonts w:ascii="Arial Unicode MS" w:eastAsia="Arial Unicode MS" w:hAnsi="Arial Unicode MS" w:cs="Arial Unicode MS"/>
          <w:sz w:val="20"/>
          <w:szCs w:val="20"/>
        </w:rPr>
      </w:pPr>
    </w:p>
    <w:p w:rsidR="002F5F62" w:rsidRPr="00A75FE2" w:rsidRDefault="00A75FE2" w:rsidP="00E8463D">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 xml:space="preserve">Vraag </w:t>
      </w:r>
      <w:r w:rsidR="00907E23">
        <w:rPr>
          <w:rFonts w:ascii="Arial Unicode MS" w:eastAsia="Arial Unicode MS" w:hAnsi="Arial Unicode MS" w:cs="Arial Unicode MS"/>
          <w:b/>
          <w:sz w:val="20"/>
          <w:szCs w:val="20"/>
          <w:u w:val="single"/>
        </w:rPr>
        <w:t>17</w:t>
      </w:r>
    </w:p>
    <w:p w:rsidR="002F5F62" w:rsidRPr="005E715D" w:rsidRDefault="002F5F62" w:rsidP="002F5F62">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Duid de enige </w:t>
      </w:r>
      <w:r w:rsidR="005E1854">
        <w:rPr>
          <w:rFonts w:ascii="Arial Unicode MS" w:eastAsia="Arial Unicode MS" w:hAnsi="Arial Unicode MS" w:cs="Arial Unicode MS"/>
          <w:sz w:val="20"/>
          <w:szCs w:val="20"/>
        </w:rPr>
        <w:t>Pareto</w:t>
      </w:r>
      <w:r w:rsidRPr="005E715D">
        <w:rPr>
          <w:rFonts w:ascii="Arial Unicode MS" w:eastAsia="Arial Unicode MS" w:hAnsi="Arial Unicode MS" w:cs="Arial Unicode MS"/>
          <w:sz w:val="20"/>
          <w:szCs w:val="20"/>
        </w:rPr>
        <w:t>verbetering aan</w:t>
      </w:r>
    </w:p>
    <w:p w:rsidR="002F5F62" w:rsidRPr="005E715D" w:rsidRDefault="002F5F62" w:rsidP="002F5F62">
      <w:pPr>
        <w:pStyle w:val="Geenafstand"/>
        <w:rPr>
          <w:rFonts w:ascii="Arial Unicode MS" w:eastAsia="Arial Unicode MS" w:hAnsi="Arial Unicode MS" w:cs="Arial Unicode MS"/>
          <w:sz w:val="20"/>
          <w:szCs w:val="20"/>
        </w:rPr>
      </w:pPr>
    </w:p>
    <w:p w:rsidR="002F5F62" w:rsidRPr="005E715D" w:rsidRDefault="002F5F62" w:rsidP="00A75FE2">
      <w:pPr>
        <w:pStyle w:val="Geenafstand"/>
        <w:numPr>
          <w:ilvl w:val="0"/>
          <w:numId w:val="35"/>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Je betaalt niets vermoedend 45 euro voor een tweedehands handboek  economie dat nieuw slechts 40 euro kost.</w:t>
      </w:r>
    </w:p>
    <w:p w:rsidR="002F5F62" w:rsidRPr="005E715D" w:rsidRDefault="002F5F62" w:rsidP="00A75FE2">
      <w:pPr>
        <w:pStyle w:val="Geenafstand"/>
        <w:numPr>
          <w:ilvl w:val="0"/>
          <w:numId w:val="35"/>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mededingingsautoriteit legt de monopolist een maximumprijs op die overeenkomt met de marginale kost.</w:t>
      </w:r>
    </w:p>
    <w:p w:rsidR="002F5F62" w:rsidRPr="005E715D" w:rsidRDefault="002F5F62" w:rsidP="00A75FE2">
      <w:pPr>
        <w:pStyle w:val="Geenafstand"/>
        <w:numPr>
          <w:ilvl w:val="0"/>
          <w:numId w:val="35"/>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Alle regressieve belastingen worden vervangen door progressieve belastingen.</w:t>
      </w:r>
    </w:p>
    <w:p w:rsidR="003550DF" w:rsidRPr="005E715D" w:rsidRDefault="002F5F62" w:rsidP="00A75FE2">
      <w:pPr>
        <w:pStyle w:val="Geenafstand"/>
        <w:numPr>
          <w:ilvl w:val="0"/>
          <w:numId w:val="35"/>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Een nieuwe staatssecretaris slaagt erin de fiscale fraude volledig te elimineren.</w:t>
      </w:r>
    </w:p>
    <w:p w:rsidR="002F5F62" w:rsidRPr="00A24F62" w:rsidRDefault="002F5F62" w:rsidP="002F5F62">
      <w:pPr>
        <w:pStyle w:val="Geenafstand"/>
        <w:rPr>
          <w:rFonts w:ascii="Arial Unicode MS" w:eastAsia="Arial Unicode MS" w:hAnsi="Arial Unicode MS" w:cs="Arial Unicode MS"/>
          <w:sz w:val="20"/>
          <w:szCs w:val="20"/>
        </w:rPr>
      </w:pPr>
    </w:p>
    <w:p w:rsidR="00A75FE2" w:rsidRPr="00A24F62" w:rsidRDefault="00A75FE2" w:rsidP="00A75FE2">
      <w:pPr>
        <w:pStyle w:val="Geenafstand"/>
        <w:rPr>
          <w:rFonts w:ascii="Arial Unicode MS" w:eastAsia="Arial Unicode MS" w:hAnsi="Arial Unicode MS" w:cs="Arial Unicode MS"/>
          <w:sz w:val="20"/>
        </w:rPr>
      </w:pPr>
    </w:p>
    <w:p w:rsidR="002F5F62" w:rsidRPr="00A75FE2" w:rsidRDefault="00A75FE2" w:rsidP="002F5F62">
      <w:pPr>
        <w:spacing w:after="160" w:line="259" w:lineRule="auto"/>
        <w:contextualSpacing/>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t xml:space="preserve">Vraag </w:t>
      </w:r>
      <w:r w:rsidR="00907E23">
        <w:rPr>
          <w:rFonts w:ascii="Arial Unicode MS" w:eastAsia="Arial Unicode MS" w:hAnsi="Arial Unicode MS" w:cs="Arial Unicode MS"/>
          <w:b/>
          <w:u w:val="single"/>
          <w:lang w:val="nl-BE" w:eastAsia="en-US"/>
        </w:rPr>
        <w:t>18</w:t>
      </w:r>
    </w:p>
    <w:p w:rsidR="002F5F62" w:rsidRPr="005E715D" w:rsidRDefault="002F5F62" w:rsidP="002F5F62">
      <w:pPr>
        <w:spacing w:after="160" w:line="259" w:lineRule="auto"/>
        <w:contextualSpacing/>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Kies de juiste bewering. Opdat een belasting progressief zou zijn</w:t>
      </w:r>
    </w:p>
    <w:p w:rsidR="002F5F62" w:rsidRPr="005E715D" w:rsidRDefault="002F5F62" w:rsidP="00A75FE2">
      <w:pPr>
        <w:spacing w:after="160" w:line="259" w:lineRule="auto"/>
        <w:contextualSpacing/>
        <w:rPr>
          <w:rFonts w:ascii="Arial Unicode MS" w:eastAsia="Arial Unicode MS" w:hAnsi="Arial Unicode MS" w:cs="Arial Unicode MS"/>
          <w:lang w:val="nl-BE" w:eastAsia="en-US"/>
        </w:rPr>
      </w:pPr>
    </w:p>
    <w:p w:rsidR="002F5F62" w:rsidRPr="005E715D" w:rsidRDefault="002F5F62" w:rsidP="002F5F62">
      <w:pPr>
        <w:numPr>
          <w:ilvl w:val="0"/>
          <w:numId w:val="7"/>
        </w:numPr>
        <w:spacing w:after="160" w:line="259" w:lineRule="auto"/>
        <w:contextualSpacing/>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volstaat het dat wie meer inkomen heeft, ook meer belastingen betaalt;</w:t>
      </w:r>
    </w:p>
    <w:p w:rsidR="002F5F62" w:rsidRPr="005E715D" w:rsidRDefault="002F5F62" w:rsidP="002F5F62">
      <w:pPr>
        <w:numPr>
          <w:ilvl w:val="0"/>
          <w:numId w:val="7"/>
        </w:numPr>
        <w:spacing w:after="160" w:line="259" w:lineRule="auto"/>
        <w:contextualSpacing/>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moet de marginale belastingvoet stijgen naarmate het inkomen stijgt;</w:t>
      </w:r>
    </w:p>
    <w:p w:rsidR="002F5F62" w:rsidRPr="005E715D" w:rsidRDefault="002F5F62" w:rsidP="002F5F62">
      <w:pPr>
        <w:numPr>
          <w:ilvl w:val="0"/>
          <w:numId w:val="7"/>
        </w:numPr>
        <w:spacing w:after="160" w:line="259" w:lineRule="auto"/>
        <w:contextualSpacing/>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moet de gemiddelde belasting</w:t>
      </w:r>
      <w:r w:rsidR="00466505">
        <w:rPr>
          <w:rFonts w:ascii="Arial Unicode MS" w:eastAsia="Arial Unicode MS" w:hAnsi="Arial Unicode MS" w:cs="Arial Unicode MS"/>
          <w:lang w:val="nl-BE" w:eastAsia="en-US"/>
        </w:rPr>
        <w:t>voet stijgen naarmate het inkomen</w:t>
      </w:r>
      <w:r w:rsidRPr="005E715D">
        <w:rPr>
          <w:rFonts w:ascii="Arial Unicode MS" w:eastAsia="Arial Unicode MS" w:hAnsi="Arial Unicode MS" w:cs="Arial Unicode MS"/>
          <w:lang w:val="nl-BE" w:eastAsia="en-US"/>
        </w:rPr>
        <w:t xml:space="preserve"> stijgt;</w:t>
      </w:r>
    </w:p>
    <w:p w:rsidR="002F5F62" w:rsidRPr="005E715D" w:rsidRDefault="002F5F62" w:rsidP="002F5F62">
      <w:pPr>
        <w:numPr>
          <w:ilvl w:val="0"/>
          <w:numId w:val="7"/>
        </w:numPr>
        <w:spacing w:after="160" w:line="259" w:lineRule="auto"/>
        <w:contextualSpacing/>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mag de marginale belastingvoet nooit hoger zijn dan de gemiddelde belastingvoet.</w:t>
      </w:r>
    </w:p>
    <w:p w:rsidR="00A75FE2" w:rsidRDefault="00A75FE2" w:rsidP="00A75FE2">
      <w:pPr>
        <w:spacing w:after="160" w:line="259" w:lineRule="auto"/>
        <w:contextualSpacing/>
        <w:rPr>
          <w:rFonts w:ascii="Arial Unicode MS" w:eastAsia="Arial Unicode MS" w:hAnsi="Arial Unicode MS" w:cs="Arial Unicode MS"/>
          <w:lang w:val="nl-BE" w:eastAsia="en-US"/>
        </w:rPr>
      </w:pPr>
    </w:p>
    <w:p w:rsidR="00A24F62" w:rsidRDefault="00A24F62" w:rsidP="00A75FE2">
      <w:pPr>
        <w:spacing w:after="160" w:line="259" w:lineRule="auto"/>
        <w:contextualSpacing/>
        <w:rPr>
          <w:rFonts w:ascii="Arial Unicode MS" w:eastAsia="Arial Unicode MS" w:hAnsi="Arial Unicode MS" w:cs="Arial Unicode MS"/>
          <w:lang w:val="nl-BE" w:eastAsia="en-US"/>
        </w:rPr>
      </w:pPr>
    </w:p>
    <w:p w:rsidR="00A24F62" w:rsidRDefault="00A24F62" w:rsidP="00A75FE2">
      <w:pPr>
        <w:spacing w:after="160" w:line="259" w:lineRule="auto"/>
        <w:contextualSpacing/>
        <w:rPr>
          <w:rFonts w:ascii="Arial Unicode MS" w:eastAsia="Arial Unicode MS" w:hAnsi="Arial Unicode MS" w:cs="Arial Unicode MS"/>
          <w:b/>
          <w:u w:val="single"/>
          <w:lang w:val="nl-BE" w:eastAsia="en-US"/>
        </w:rPr>
      </w:pPr>
    </w:p>
    <w:p w:rsidR="00A24F62" w:rsidRDefault="00A24F62" w:rsidP="00A75FE2">
      <w:pPr>
        <w:spacing w:after="160" w:line="259" w:lineRule="auto"/>
        <w:contextualSpacing/>
        <w:rPr>
          <w:rFonts w:ascii="Arial Unicode MS" w:eastAsia="Arial Unicode MS" w:hAnsi="Arial Unicode MS" w:cs="Arial Unicode MS"/>
          <w:b/>
          <w:u w:val="single"/>
          <w:lang w:val="nl-BE" w:eastAsia="en-US"/>
        </w:rPr>
      </w:pPr>
    </w:p>
    <w:p w:rsidR="00A24F62" w:rsidRDefault="00A24F62" w:rsidP="00A75FE2">
      <w:pPr>
        <w:spacing w:after="160" w:line="259" w:lineRule="auto"/>
        <w:contextualSpacing/>
        <w:rPr>
          <w:rFonts w:ascii="Arial Unicode MS" w:eastAsia="Arial Unicode MS" w:hAnsi="Arial Unicode MS" w:cs="Arial Unicode MS"/>
          <w:b/>
          <w:u w:val="single"/>
          <w:lang w:val="nl-BE" w:eastAsia="en-US"/>
        </w:rPr>
      </w:pPr>
    </w:p>
    <w:p w:rsidR="00A24F62" w:rsidRDefault="00A24F62" w:rsidP="00A75FE2">
      <w:pPr>
        <w:spacing w:after="160" w:line="259" w:lineRule="auto"/>
        <w:contextualSpacing/>
        <w:rPr>
          <w:rFonts w:ascii="Arial Unicode MS" w:eastAsia="Arial Unicode MS" w:hAnsi="Arial Unicode MS" w:cs="Arial Unicode MS"/>
          <w:b/>
          <w:u w:val="single"/>
          <w:lang w:val="nl-BE" w:eastAsia="en-US"/>
        </w:rPr>
      </w:pPr>
    </w:p>
    <w:p w:rsidR="00C30393" w:rsidRDefault="00C30393" w:rsidP="00A75FE2">
      <w:pPr>
        <w:spacing w:after="160" w:line="259" w:lineRule="auto"/>
        <w:contextualSpacing/>
        <w:rPr>
          <w:rFonts w:ascii="Arial Unicode MS" w:eastAsia="Arial Unicode MS" w:hAnsi="Arial Unicode MS" w:cs="Arial Unicode MS"/>
          <w:b/>
          <w:u w:val="single"/>
          <w:lang w:val="nl-BE" w:eastAsia="en-US"/>
        </w:rPr>
      </w:pPr>
    </w:p>
    <w:p w:rsidR="00A75FE2" w:rsidRPr="00A75FE2" w:rsidRDefault="00907E23" w:rsidP="00A75FE2">
      <w:pPr>
        <w:spacing w:after="160" w:line="259" w:lineRule="auto"/>
        <w:contextualSpacing/>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lastRenderedPageBreak/>
        <w:t>Vraag 19</w:t>
      </w:r>
    </w:p>
    <w:p w:rsidR="00A75FE2" w:rsidRPr="005E715D" w:rsidRDefault="00A75FE2" w:rsidP="00A75FE2">
      <w:pPr>
        <w:spacing w:after="160" w:line="259" w:lineRule="auto"/>
        <w:contextualSpacing/>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 xml:space="preserve">Welke uitspraak over speltheorie is correct? </w:t>
      </w:r>
    </w:p>
    <w:p w:rsidR="00A75FE2" w:rsidRPr="005E715D" w:rsidRDefault="00A75FE2" w:rsidP="00A75FE2">
      <w:pPr>
        <w:spacing w:after="160" w:line="259" w:lineRule="auto"/>
        <w:contextualSpacing/>
        <w:rPr>
          <w:rFonts w:ascii="Arial Unicode MS" w:eastAsia="Arial Unicode MS" w:hAnsi="Arial Unicode MS" w:cs="Arial Unicode MS"/>
          <w:lang w:val="nl-BE" w:eastAsia="en-US"/>
        </w:rPr>
      </w:pPr>
    </w:p>
    <w:p w:rsidR="00A75FE2" w:rsidRPr="005E715D" w:rsidRDefault="00A75FE2" w:rsidP="00A75FE2">
      <w:pPr>
        <w:numPr>
          <w:ilvl w:val="0"/>
          <w:numId w:val="9"/>
        </w:numPr>
        <w:spacing w:after="160" w:line="259" w:lineRule="auto"/>
        <w:ind w:left="360"/>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Speltheorie geeft meer inzicht in de marktvorm van monopolistische concurrentie.</w:t>
      </w:r>
    </w:p>
    <w:p w:rsidR="00A75FE2" w:rsidRPr="005E715D" w:rsidRDefault="00A75FE2" w:rsidP="00A75FE2">
      <w:pPr>
        <w:numPr>
          <w:ilvl w:val="0"/>
          <w:numId w:val="9"/>
        </w:numPr>
        <w:spacing w:after="160" w:line="259" w:lineRule="auto"/>
        <w:ind w:left="360"/>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Elk Nash evenwicht is een Cournot evenwicht</w:t>
      </w:r>
    </w:p>
    <w:p w:rsidR="00A75FE2" w:rsidRPr="005E715D" w:rsidRDefault="00A75FE2" w:rsidP="00A75FE2">
      <w:pPr>
        <w:numPr>
          <w:ilvl w:val="0"/>
          <w:numId w:val="9"/>
        </w:numPr>
        <w:spacing w:after="160" w:line="259" w:lineRule="auto"/>
        <w:ind w:left="360"/>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Een evenwicht in dominante strategieën is steeds uniek.</w:t>
      </w:r>
    </w:p>
    <w:p w:rsidR="00A75FE2" w:rsidRPr="005E715D" w:rsidRDefault="00A75FE2" w:rsidP="00A75FE2">
      <w:pPr>
        <w:numPr>
          <w:ilvl w:val="0"/>
          <w:numId w:val="9"/>
        </w:numPr>
        <w:spacing w:after="160" w:line="259" w:lineRule="auto"/>
        <w:ind w:left="360"/>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 xml:space="preserve">Dank zij de speltheorie, werd nog eens duidelijk dat in een markteconomie </w:t>
      </w:r>
      <w:r w:rsidR="005E1854">
        <w:rPr>
          <w:rFonts w:ascii="Arial Unicode MS" w:eastAsia="Arial Unicode MS" w:hAnsi="Arial Unicode MS" w:cs="Arial Unicode MS"/>
          <w:lang w:val="nl-BE" w:eastAsia="en-US"/>
        </w:rPr>
        <w:t>Pareto</w:t>
      </w:r>
      <w:r w:rsidRPr="005E715D">
        <w:rPr>
          <w:rFonts w:ascii="Arial Unicode MS" w:eastAsia="Arial Unicode MS" w:hAnsi="Arial Unicode MS" w:cs="Arial Unicode MS"/>
          <w:lang w:val="nl-BE" w:eastAsia="en-US"/>
        </w:rPr>
        <w:t>-efficiëntie tot stand komt als ieder zijn eigen belang nastreeft.</w:t>
      </w:r>
    </w:p>
    <w:p w:rsidR="00A75FE2" w:rsidRDefault="00A75FE2" w:rsidP="002F5F62">
      <w:pPr>
        <w:spacing w:after="160" w:line="259" w:lineRule="auto"/>
        <w:contextualSpacing/>
        <w:rPr>
          <w:rFonts w:ascii="Arial Unicode MS" w:eastAsia="Arial Unicode MS" w:hAnsi="Arial Unicode MS" w:cs="Arial Unicode MS"/>
          <w:b/>
          <w:u w:val="single"/>
          <w:lang w:val="nl-BE" w:eastAsia="en-US"/>
        </w:rPr>
      </w:pPr>
    </w:p>
    <w:p w:rsidR="00ED0638" w:rsidRPr="00ED0638" w:rsidRDefault="00ED0638" w:rsidP="00ED0638">
      <w:pPr>
        <w:spacing w:after="160" w:line="259" w:lineRule="auto"/>
        <w:contextualSpacing/>
        <w:rPr>
          <w:rFonts w:ascii="Arial Unicode MS" w:eastAsia="Arial Unicode MS" w:hAnsi="Arial Unicode MS" w:cs="Arial Unicode MS"/>
          <w:b/>
          <w:u w:val="single"/>
          <w:lang w:val="nl-BE" w:eastAsia="en-US"/>
        </w:rPr>
      </w:pPr>
      <w:r w:rsidRPr="00ED0638">
        <w:rPr>
          <w:rFonts w:ascii="Arial Unicode MS" w:eastAsia="Arial Unicode MS" w:hAnsi="Arial Unicode MS" w:cs="Arial Unicode MS"/>
          <w:b/>
          <w:u w:val="single"/>
          <w:lang w:val="nl-BE" w:eastAsia="en-US"/>
        </w:rPr>
        <w:t>Vraag 2</w:t>
      </w:r>
      <w:r w:rsidR="00907E23">
        <w:rPr>
          <w:rFonts w:ascii="Arial Unicode MS" w:eastAsia="Arial Unicode MS" w:hAnsi="Arial Unicode MS" w:cs="Arial Unicode MS"/>
          <w:b/>
          <w:u w:val="single"/>
          <w:lang w:val="nl-BE" w:eastAsia="en-US"/>
        </w:rPr>
        <w:t>0</w:t>
      </w:r>
    </w:p>
    <w:p w:rsidR="00ED0638" w:rsidRPr="005E715D" w:rsidRDefault="00ED0638" w:rsidP="00ED0638">
      <w:pPr>
        <w:spacing w:after="200" w:line="276" w:lineRule="auto"/>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De tabel die volgt geeft de verwachte kost voor een fietser en een automobilist in functie van het al dan niet nemen van voorzorg. NV staat voor Nemen Voorzorg. GV</w:t>
      </w:r>
      <w:r w:rsidR="00466505">
        <w:rPr>
          <w:rFonts w:ascii="Arial Unicode MS" w:eastAsia="Arial Unicode MS" w:hAnsi="Arial Unicode MS" w:cs="Arial Unicode MS"/>
          <w:lang w:val="nl-BE" w:eastAsia="en-US"/>
        </w:rPr>
        <w:t xml:space="preserve"> voor het Geen Voorzorg nemen. I</w:t>
      </w:r>
      <w:r w:rsidRPr="005E715D">
        <w:rPr>
          <w:rFonts w:ascii="Arial Unicode MS" w:eastAsia="Arial Unicode MS" w:hAnsi="Arial Unicode MS" w:cs="Arial Unicode MS"/>
          <w:lang w:val="nl-BE" w:eastAsia="en-US"/>
        </w:rPr>
        <w:t>n elke cel wijst het eerste cijfer op de verwachte kost van de fietser en geeft het tweede cijfer de verwachte kost van de automobilist weer.</w:t>
      </w:r>
    </w:p>
    <w:tbl>
      <w:tblPr>
        <w:tblStyle w:val="Tabelraster1"/>
        <w:tblW w:w="8628" w:type="dxa"/>
        <w:tblLook w:val="0420" w:firstRow="1" w:lastRow="0" w:firstColumn="0" w:lastColumn="0" w:noHBand="0" w:noVBand="1"/>
      </w:tblPr>
      <w:tblGrid>
        <w:gridCol w:w="2153"/>
        <w:gridCol w:w="2153"/>
        <w:gridCol w:w="2153"/>
        <w:gridCol w:w="2169"/>
      </w:tblGrid>
      <w:tr w:rsidR="00ED0638" w:rsidRPr="005E715D" w:rsidTr="00DB79D3">
        <w:trPr>
          <w:trHeight w:val="20"/>
        </w:trPr>
        <w:tc>
          <w:tcPr>
            <w:tcW w:w="2153" w:type="dxa"/>
            <w:hideMark/>
          </w:tcPr>
          <w:p w:rsidR="00ED0638" w:rsidRPr="005E715D" w:rsidRDefault="00ED0638" w:rsidP="00DB79D3">
            <w:pPr>
              <w:rPr>
                <w:rFonts w:ascii="Arial Unicode MS" w:eastAsia="Arial Unicode MS" w:hAnsi="Arial Unicode MS" w:cs="Arial Unicode MS"/>
                <w:lang w:val="nl-BE" w:eastAsia="nl-BE"/>
              </w:rPr>
            </w:pPr>
          </w:p>
        </w:tc>
        <w:tc>
          <w:tcPr>
            <w:tcW w:w="2153" w:type="dxa"/>
            <w:hideMark/>
          </w:tcPr>
          <w:p w:rsidR="00ED0638" w:rsidRPr="005E715D" w:rsidRDefault="00ED0638" w:rsidP="00DB79D3">
            <w:pPr>
              <w:rPr>
                <w:rFonts w:ascii="Arial Unicode MS" w:eastAsia="Arial Unicode MS" w:hAnsi="Arial Unicode MS" w:cs="Arial Unicode MS"/>
                <w:lang w:val="nl-BE" w:eastAsia="nl-BE"/>
              </w:rPr>
            </w:pPr>
          </w:p>
        </w:tc>
        <w:tc>
          <w:tcPr>
            <w:tcW w:w="4322" w:type="dxa"/>
            <w:gridSpan w:val="2"/>
            <w:hideMark/>
          </w:tcPr>
          <w:p w:rsidR="00ED0638" w:rsidRPr="005E715D" w:rsidRDefault="00ED0638" w:rsidP="00DB79D3">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Automobilist</w:t>
            </w:r>
          </w:p>
        </w:tc>
      </w:tr>
      <w:tr w:rsidR="00ED0638" w:rsidRPr="005E715D" w:rsidTr="00DB79D3">
        <w:trPr>
          <w:trHeight w:val="20"/>
        </w:trPr>
        <w:tc>
          <w:tcPr>
            <w:tcW w:w="2153" w:type="dxa"/>
            <w:hideMark/>
          </w:tcPr>
          <w:p w:rsidR="00ED0638" w:rsidRPr="005E715D" w:rsidRDefault="00ED0638" w:rsidP="00DB79D3">
            <w:pPr>
              <w:rPr>
                <w:rFonts w:ascii="Arial Unicode MS" w:eastAsia="Arial Unicode MS" w:hAnsi="Arial Unicode MS" w:cs="Arial Unicode MS"/>
                <w:lang w:val="nl-BE" w:eastAsia="nl-BE"/>
              </w:rPr>
            </w:pPr>
          </w:p>
        </w:tc>
        <w:tc>
          <w:tcPr>
            <w:tcW w:w="2153" w:type="dxa"/>
            <w:hideMark/>
          </w:tcPr>
          <w:p w:rsidR="00ED0638" w:rsidRPr="005E715D" w:rsidRDefault="00ED0638" w:rsidP="00DB79D3">
            <w:pPr>
              <w:rPr>
                <w:rFonts w:ascii="Arial Unicode MS" w:eastAsia="Arial Unicode MS" w:hAnsi="Arial Unicode MS" w:cs="Arial Unicode MS"/>
                <w:lang w:val="nl-BE" w:eastAsia="nl-BE"/>
              </w:rPr>
            </w:pPr>
          </w:p>
        </w:tc>
        <w:tc>
          <w:tcPr>
            <w:tcW w:w="2153" w:type="dxa"/>
            <w:hideMark/>
          </w:tcPr>
          <w:p w:rsidR="00ED0638" w:rsidRPr="005E715D" w:rsidRDefault="00ED0638" w:rsidP="00DB79D3">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NV</w:t>
            </w:r>
          </w:p>
        </w:tc>
        <w:tc>
          <w:tcPr>
            <w:tcW w:w="2169" w:type="dxa"/>
            <w:hideMark/>
          </w:tcPr>
          <w:p w:rsidR="00ED0638" w:rsidRPr="005E715D" w:rsidRDefault="00ED0638" w:rsidP="00DB79D3">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GV</w:t>
            </w:r>
          </w:p>
        </w:tc>
      </w:tr>
      <w:tr w:rsidR="00ED0638" w:rsidRPr="005E715D" w:rsidTr="00DB79D3">
        <w:trPr>
          <w:trHeight w:val="20"/>
        </w:trPr>
        <w:tc>
          <w:tcPr>
            <w:tcW w:w="2153" w:type="dxa"/>
            <w:vMerge w:val="restart"/>
            <w:hideMark/>
          </w:tcPr>
          <w:p w:rsidR="00ED0638" w:rsidRPr="005E715D" w:rsidRDefault="00ED0638" w:rsidP="00DB79D3">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Fietser</w:t>
            </w:r>
          </w:p>
        </w:tc>
        <w:tc>
          <w:tcPr>
            <w:tcW w:w="2153" w:type="dxa"/>
            <w:hideMark/>
          </w:tcPr>
          <w:p w:rsidR="00ED0638" w:rsidRPr="005E715D" w:rsidRDefault="00ED0638" w:rsidP="00DB79D3">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NV</w:t>
            </w:r>
          </w:p>
        </w:tc>
        <w:tc>
          <w:tcPr>
            <w:tcW w:w="2153" w:type="dxa"/>
            <w:hideMark/>
          </w:tcPr>
          <w:p w:rsidR="00ED0638" w:rsidRPr="005E715D" w:rsidRDefault="00ED0638" w:rsidP="00DB79D3">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20; 90</w:t>
            </w:r>
          </w:p>
        </w:tc>
        <w:tc>
          <w:tcPr>
            <w:tcW w:w="2169" w:type="dxa"/>
            <w:hideMark/>
          </w:tcPr>
          <w:p w:rsidR="00ED0638" w:rsidRPr="005E715D" w:rsidRDefault="00ED0638" w:rsidP="00DB79D3">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20;120</w:t>
            </w:r>
          </w:p>
        </w:tc>
      </w:tr>
      <w:tr w:rsidR="00ED0638" w:rsidRPr="005E715D" w:rsidTr="00DB79D3">
        <w:trPr>
          <w:trHeight w:val="20"/>
        </w:trPr>
        <w:tc>
          <w:tcPr>
            <w:tcW w:w="0" w:type="auto"/>
            <w:vMerge/>
            <w:hideMark/>
          </w:tcPr>
          <w:p w:rsidR="00ED0638" w:rsidRPr="005E715D" w:rsidRDefault="00ED0638" w:rsidP="00DB79D3">
            <w:pPr>
              <w:rPr>
                <w:rFonts w:ascii="Arial Unicode MS" w:eastAsia="Arial Unicode MS" w:hAnsi="Arial Unicode MS" w:cs="Arial Unicode MS"/>
                <w:lang w:val="nl-BE" w:eastAsia="nl-BE"/>
              </w:rPr>
            </w:pPr>
          </w:p>
        </w:tc>
        <w:tc>
          <w:tcPr>
            <w:tcW w:w="2153" w:type="dxa"/>
            <w:hideMark/>
          </w:tcPr>
          <w:p w:rsidR="00ED0638" w:rsidRPr="005E715D" w:rsidRDefault="00ED0638" w:rsidP="00DB79D3">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GV</w:t>
            </w:r>
          </w:p>
        </w:tc>
        <w:tc>
          <w:tcPr>
            <w:tcW w:w="2153" w:type="dxa"/>
            <w:hideMark/>
          </w:tcPr>
          <w:p w:rsidR="00ED0638" w:rsidRPr="005E715D" w:rsidRDefault="00ED0638" w:rsidP="00DB79D3">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100;30</w:t>
            </w:r>
          </w:p>
        </w:tc>
        <w:tc>
          <w:tcPr>
            <w:tcW w:w="2169" w:type="dxa"/>
            <w:hideMark/>
          </w:tcPr>
          <w:p w:rsidR="00ED0638" w:rsidRPr="005E715D" w:rsidRDefault="00ED0638" w:rsidP="00DB79D3">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150;0</w:t>
            </w:r>
          </w:p>
        </w:tc>
      </w:tr>
    </w:tbl>
    <w:p w:rsidR="00ED0638" w:rsidRPr="005E715D" w:rsidRDefault="00ED0638" w:rsidP="00ED0638">
      <w:pPr>
        <w:spacing w:after="200" w:line="276" w:lineRule="auto"/>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Wat is hier de verwachte uitkomst?</w:t>
      </w:r>
    </w:p>
    <w:p w:rsidR="00ED0638" w:rsidRPr="005E715D" w:rsidRDefault="00ED0638" w:rsidP="00ED0638">
      <w:pPr>
        <w:numPr>
          <w:ilvl w:val="0"/>
          <w:numId w:val="11"/>
        </w:numPr>
        <w:spacing w:after="200" w:line="276"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Beide weggebruikers nemen voorzorg.</w:t>
      </w:r>
    </w:p>
    <w:p w:rsidR="00ED0638" w:rsidRPr="005E715D" w:rsidRDefault="00ED0638" w:rsidP="00ED0638">
      <w:pPr>
        <w:numPr>
          <w:ilvl w:val="0"/>
          <w:numId w:val="11"/>
        </w:numPr>
        <w:spacing w:after="200" w:line="276"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De fietser neemt wel voorzorg en de automobilist doet dit niet.</w:t>
      </w:r>
    </w:p>
    <w:p w:rsidR="00ED0638" w:rsidRPr="005E715D" w:rsidRDefault="00ED0638" w:rsidP="00ED0638">
      <w:pPr>
        <w:numPr>
          <w:ilvl w:val="0"/>
          <w:numId w:val="11"/>
        </w:numPr>
        <w:spacing w:after="200" w:line="276"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De automobilist neemt wel voorzorg en de fietser doet dit niet.</w:t>
      </w:r>
    </w:p>
    <w:p w:rsidR="00ED0638" w:rsidRPr="005E715D" w:rsidRDefault="00ED0638" w:rsidP="00ED0638">
      <w:pPr>
        <w:numPr>
          <w:ilvl w:val="0"/>
          <w:numId w:val="11"/>
        </w:numPr>
        <w:spacing w:after="200" w:line="276"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Geen van beide weeggebruikers neemt voorzorg.</w:t>
      </w:r>
    </w:p>
    <w:p w:rsidR="00ED0638" w:rsidRDefault="00ED0638" w:rsidP="002F5F62">
      <w:pPr>
        <w:spacing w:after="160" w:line="259" w:lineRule="auto"/>
        <w:contextualSpacing/>
        <w:rPr>
          <w:rFonts w:ascii="Arial Unicode MS" w:eastAsia="Arial Unicode MS" w:hAnsi="Arial Unicode MS" w:cs="Arial Unicode MS"/>
          <w:b/>
          <w:u w:val="single"/>
          <w:lang w:val="nl-BE" w:eastAsia="en-US"/>
        </w:rPr>
      </w:pPr>
    </w:p>
    <w:p w:rsidR="002F5F62" w:rsidRPr="00A75FE2" w:rsidRDefault="00ED0638" w:rsidP="002F5F62">
      <w:pPr>
        <w:spacing w:after="160" w:line="259" w:lineRule="auto"/>
        <w:contextualSpacing/>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t>Vraag 2</w:t>
      </w:r>
      <w:r w:rsidR="00907E23">
        <w:rPr>
          <w:rFonts w:ascii="Arial Unicode MS" w:eastAsia="Arial Unicode MS" w:hAnsi="Arial Unicode MS" w:cs="Arial Unicode MS"/>
          <w:b/>
          <w:u w:val="single"/>
          <w:lang w:val="nl-BE" w:eastAsia="en-US"/>
        </w:rPr>
        <w:t>1</w:t>
      </w:r>
    </w:p>
    <w:p w:rsidR="002F5F62" w:rsidRPr="005E715D" w:rsidRDefault="002F5F62" w:rsidP="00BE4072">
      <w:pPr>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 xml:space="preserve">Welke bewering </w:t>
      </w:r>
      <w:r w:rsidR="005E2778">
        <w:rPr>
          <w:rFonts w:ascii="Arial Unicode MS" w:eastAsia="Arial Unicode MS" w:hAnsi="Arial Unicode MS" w:cs="Arial Unicode MS"/>
          <w:lang w:val="nl-BE" w:eastAsia="en-US"/>
        </w:rPr>
        <w:t>over de evolutie van de globale inkomensongelijkheid tussen 1988 en 2008 is correct?</w:t>
      </w:r>
    </w:p>
    <w:p w:rsidR="00BF4F68" w:rsidRDefault="005E2778" w:rsidP="00BE4072">
      <w:pPr>
        <w:numPr>
          <w:ilvl w:val="0"/>
          <w:numId w:val="8"/>
        </w:numPr>
        <w:spacing w:after="160" w:line="259" w:lineRule="auto"/>
        <w:contextualSpacing/>
        <w:jc w:val="both"/>
        <w:rPr>
          <w:rFonts w:ascii="Arial Unicode MS" w:eastAsia="Arial Unicode MS" w:hAnsi="Arial Unicode MS" w:cs="Arial Unicode MS"/>
          <w:lang w:val="nl-BE" w:eastAsia="en-US"/>
        </w:rPr>
      </w:pPr>
      <w:r w:rsidRPr="00BF4F68">
        <w:rPr>
          <w:rFonts w:ascii="Arial Unicode MS" w:eastAsia="Arial Unicode MS" w:hAnsi="Arial Unicode MS" w:cs="Arial Unicode MS"/>
          <w:lang w:val="nl-BE" w:eastAsia="en-US"/>
        </w:rPr>
        <w:t>De globale ongelijkheid nam af</w:t>
      </w:r>
      <w:r w:rsidR="00BF4F68" w:rsidRPr="00BF4F68">
        <w:rPr>
          <w:rFonts w:ascii="Arial Unicode MS" w:eastAsia="Arial Unicode MS" w:hAnsi="Arial Unicode MS" w:cs="Arial Unicode MS"/>
          <w:lang w:val="nl-BE" w:eastAsia="en-US"/>
        </w:rPr>
        <w:t xml:space="preserve"> doordat de ongelijkheid tussen </w:t>
      </w:r>
      <w:r w:rsidRPr="00BF4F68">
        <w:rPr>
          <w:rFonts w:ascii="Arial Unicode MS" w:eastAsia="Arial Unicode MS" w:hAnsi="Arial Unicode MS" w:cs="Arial Unicode MS"/>
          <w:lang w:val="nl-BE" w:eastAsia="en-US"/>
        </w:rPr>
        <w:t>lande</w:t>
      </w:r>
      <w:r w:rsidR="00E133F3" w:rsidRPr="00BF4F68">
        <w:rPr>
          <w:rFonts w:ascii="Arial Unicode MS" w:eastAsia="Arial Unicode MS" w:hAnsi="Arial Unicode MS" w:cs="Arial Unicode MS"/>
          <w:lang w:val="nl-BE" w:eastAsia="en-US"/>
        </w:rPr>
        <w:t>n</w:t>
      </w:r>
      <w:r w:rsidR="00BF4F68" w:rsidRPr="00BF4F68">
        <w:rPr>
          <w:rFonts w:ascii="Arial Unicode MS" w:eastAsia="Arial Unicode MS" w:hAnsi="Arial Unicode MS" w:cs="Arial Unicode MS"/>
          <w:lang w:val="nl-BE" w:eastAsia="en-US"/>
        </w:rPr>
        <w:t xml:space="preserve"> afnam hoewel deze binnen landen toenam</w:t>
      </w:r>
      <w:r w:rsidR="00B3657B">
        <w:rPr>
          <w:rFonts w:ascii="Arial Unicode MS" w:eastAsia="Arial Unicode MS" w:hAnsi="Arial Unicode MS" w:cs="Arial Unicode MS"/>
          <w:lang w:val="nl-BE" w:eastAsia="en-US"/>
        </w:rPr>
        <w:t>.</w:t>
      </w:r>
      <w:r w:rsidR="00E133F3" w:rsidRPr="00BF4F68">
        <w:rPr>
          <w:rFonts w:ascii="Arial Unicode MS" w:eastAsia="Arial Unicode MS" w:hAnsi="Arial Unicode MS" w:cs="Arial Unicode MS"/>
          <w:lang w:val="nl-BE" w:eastAsia="en-US"/>
        </w:rPr>
        <w:t xml:space="preserve"> </w:t>
      </w:r>
    </w:p>
    <w:p w:rsidR="00BF4F68" w:rsidRDefault="00BF4F68" w:rsidP="00BE4072">
      <w:pPr>
        <w:numPr>
          <w:ilvl w:val="0"/>
          <w:numId w:val="8"/>
        </w:numPr>
        <w:spacing w:after="160" w:line="259" w:lineRule="auto"/>
        <w:contextualSpacing/>
        <w:jc w:val="both"/>
        <w:rPr>
          <w:rFonts w:ascii="Arial Unicode MS" w:eastAsia="Arial Unicode MS" w:hAnsi="Arial Unicode MS" w:cs="Arial Unicode MS"/>
          <w:lang w:val="nl-BE" w:eastAsia="en-US"/>
        </w:rPr>
      </w:pPr>
      <w:r w:rsidRPr="00BF4F68">
        <w:rPr>
          <w:rFonts w:ascii="Arial Unicode MS" w:eastAsia="Arial Unicode MS" w:hAnsi="Arial Unicode MS" w:cs="Arial Unicode MS"/>
          <w:lang w:val="nl-BE" w:eastAsia="en-US"/>
        </w:rPr>
        <w:t xml:space="preserve">De globale ongelijkheid nam af doordat de ongelijkheid tussen </w:t>
      </w:r>
      <w:r w:rsidRPr="00502198">
        <w:rPr>
          <w:rFonts w:ascii="Arial Unicode MS" w:eastAsia="Arial Unicode MS" w:hAnsi="Arial Unicode MS" w:cs="Arial Unicode MS"/>
          <w:lang w:val="nl-BE" w:eastAsia="en-US"/>
        </w:rPr>
        <w:t>landen</w:t>
      </w:r>
      <w:r>
        <w:rPr>
          <w:rFonts w:ascii="Arial Unicode MS" w:eastAsia="Arial Unicode MS" w:hAnsi="Arial Unicode MS" w:cs="Arial Unicode MS"/>
          <w:lang w:val="nl-BE" w:eastAsia="en-US"/>
        </w:rPr>
        <w:t xml:space="preserve"> toe</w:t>
      </w:r>
      <w:r w:rsidRPr="00502198">
        <w:rPr>
          <w:rFonts w:ascii="Arial Unicode MS" w:eastAsia="Arial Unicode MS" w:hAnsi="Arial Unicode MS" w:cs="Arial Unicode MS"/>
          <w:lang w:val="nl-BE" w:eastAsia="en-US"/>
        </w:rPr>
        <w:t>nam hoewel deze binnen land</w:t>
      </w:r>
      <w:r>
        <w:rPr>
          <w:rFonts w:ascii="Arial Unicode MS" w:eastAsia="Arial Unicode MS" w:hAnsi="Arial Unicode MS" w:cs="Arial Unicode MS"/>
          <w:lang w:val="nl-BE" w:eastAsia="en-US"/>
        </w:rPr>
        <w:t>en af</w:t>
      </w:r>
      <w:r w:rsidRPr="00502198">
        <w:rPr>
          <w:rFonts w:ascii="Arial Unicode MS" w:eastAsia="Arial Unicode MS" w:hAnsi="Arial Unicode MS" w:cs="Arial Unicode MS"/>
          <w:lang w:val="nl-BE" w:eastAsia="en-US"/>
        </w:rPr>
        <w:t>nam</w:t>
      </w:r>
      <w:r w:rsidR="00B3657B">
        <w:rPr>
          <w:rFonts w:ascii="Arial Unicode MS" w:eastAsia="Arial Unicode MS" w:hAnsi="Arial Unicode MS" w:cs="Arial Unicode MS"/>
          <w:lang w:val="nl-BE" w:eastAsia="en-US"/>
        </w:rPr>
        <w:t>.</w:t>
      </w:r>
      <w:r w:rsidRPr="00502198">
        <w:rPr>
          <w:rFonts w:ascii="Arial Unicode MS" w:eastAsia="Arial Unicode MS" w:hAnsi="Arial Unicode MS" w:cs="Arial Unicode MS"/>
          <w:lang w:val="nl-BE" w:eastAsia="en-US"/>
        </w:rPr>
        <w:t xml:space="preserve"> </w:t>
      </w:r>
    </w:p>
    <w:p w:rsidR="00BF4F68" w:rsidRPr="00BF4F68" w:rsidRDefault="00BF4F68" w:rsidP="00BE4072">
      <w:pPr>
        <w:numPr>
          <w:ilvl w:val="0"/>
          <w:numId w:val="8"/>
        </w:numPr>
        <w:spacing w:after="160" w:line="259" w:lineRule="auto"/>
        <w:contextualSpacing/>
        <w:jc w:val="both"/>
        <w:rPr>
          <w:rFonts w:ascii="Arial Unicode MS" w:eastAsia="Arial Unicode MS" w:hAnsi="Arial Unicode MS" w:cs="Arial Unicode MS"/>
          <w:lang w:val="nl-BE" w:eastAsia="en-US"/>
        </w:rPr>
      </w:pPr>
      <w:r>
        <w:rPr>
          <w:rFonts w:ascii="Arial Unicode MS" w:eastAsia="Arial Unicode MS" w:hAnsi="Arial Unicode MS" w:cs="Arial Unicode MS"/>
          <w:lang w:val="nl-BE" w:eastAsia="en-US"/>
        </w:rPr>
        <w:t>De globale ongelijkheid nam toe</w:t>
      </w:r>
      <w:r w:rsidR="00B3657B">
        <w:rPr>
          <w:rFonts w:ascii="Arial Unicode MS" w:eastAsia="Arial Unicode MS" w:hAnsi="Arial Unicode MS" w:cs="Arial Unicode MS"/>
          <w:lang w:val="nl-BE" w:eastAsia="en-US"/>
        </w:rPr>
        <w:t xml:space="preserve"> hoewel</w:t>
      </w:r>
      <w:r w:rsidRPr="00BF4F68">
        <w:rPr>
          <w:rFonts w:ascii="Arial Unicode MS" w:eastAsia="Arial Unicode MS" w:hAnsi="Arial Unicode MS" w:cs="Arial Unicode MS"/>
          <w:lang w:val="nl-BE" w:eastAsia="en-US"/>
        </w:rPr>
        <w:t xml:space="preserve"> de ongelij</w:t>
      </w:r>
      <w:r w:rsidR="00B3657B">
        <w:rPr>
          <w:rFonts w:ascii="Arial Unicode MS" w:eastAsia="Arial Unicode MS" w:hAnsi="Arial Unicode MS" w:cs="Arial Unicode MS"/>
          <w:lang w:val="nl-BE" w:eastAsia="en-US"/>
        </w:rPr>
        <w:t>kheid tussen landen afnam maar doordat</w:t>
      </w:r>
      <w:r w:rsidRPr="00BF4F68">
        <w:rPr>
          <w:rFonts w:ascii="Arial Unicode MS" w:eastAsia="Arial Unicode MS" w:hAnsi="Arial Unicode MS" w:cs="Arial Unicode MS"/>
          <w:lang w:val="nl-BE" w:eastAsia="en-US"/>
        </w:rPr>
        <w:t xml:space="preserve"> deze binnen landen toenam </w:t>
      </w:r>
    </w:p>
    <w:p w:rsidR="00BF4F68" w:rsidRDefault="00BF4F68" w:rsidP="00BE4072">
      <w:pPr>
        <w:numPr>
          <w:ilvl w:val="0"/>
          <w:numId w:val="8"/>
        </w:numPr>
        <w:spacing w:after="160" w:line="259" w:lineRule="auto"/>
        <w:contextualSpacing/>
        <w:jc w:val="both"/>
        <w:rPr>
          <w:rFonts w:ascii="Arial Unicode MS" w:eastAsia="Arial Unicode MS" w:hAnsi="Arial Unicode MS" w:cs="Arial Unicode MS"/>
          <w:lang w:val="nl-BE" w:eastAsia="en-US"/>
        </w:rPr>
      </w:pPr>
      <w:r>
        <w:rPr>
          <w:rFonts w:ascii="Arial Unicode MS" w:eastAsia="Arial Unicode MS" w:hAnsi="Arial Unicode MS" w:cs="Arial Unicode MS"/>
          <w:lang w:val="nl-BE" w:eastAsia="en-US"/>
        </w:rPr>
        <w:t>De globale ongelijkheid nam toe</w:t>
      </w:r>
      <w:r w:rsidRPr="00BF4F68">
        <w:rPr>
          <w:rFonts w:ascii="Arial Unicode MS" w:eastAsia="Arial Unicode MS" w:hAnsi="Arial Unicode MS" w:cs="Arial Unicode MS"/>
          <w:lang w:val="nl-BE" w:eastAsia="en-US"/>
        </w:rPr>
        <w:t xml:space="preserve"> doordat </w:t>
      </w:r>
      <w:r w:rsidR="00607E49">
        <w:rPr>
          <w:rFonts w:ascii="Arial Unicode MS" w:eastAsia="Arial Unicode MS" w:hAnsi="Arial Unicode MS" w:cs="Arial Unicode MS"/>
          <w:lang w:val="nl-BE" w:eastAsia="en-US"/>
        </w:rPr>
        <w:t>de ongelijkheid tussen landen toe</w:t>
      </w:r>
      <w:r w:rsidRPr="00BF4F68">
        <w:rPr>
          <w:rFonts w:ascii="Arial Unicode MS" w:eastAsia="Arial Unicode MS" w:hAnsi="Arial Unicode MS" w:cs="Arial Unicode MS"/>
          <w:lang w:val="nl-BE" w:eastAsia="en-US"/>
        </w:rPr>
        <w:t>n</w:t>
      </w:r>
      <w:r w:rsidR="00607E49">
        <w:rPr>
          <w:rFonts w:ascii="Arial Unicode MS" w:eastAsia="Arial Unicode MS" w:hAnsi="Arial Unicode MS" w:cs="Arial Unicode MS"/>
          <w:lang w:val="nl-BE" w:eastAsia="en-US"/>
        </w:rPr>
        <w:t>am hoewel deze binnen landen af</w:t>
      </w:r>
      <w:r w:rsidRPr="00BF4F68">
        <w:rPr>
          <w:rFonts w:ascii="Arial Unicode MS" w:eastAsia="Arial Unicode MS" w:hAnsi="Arial Unicode MS" w:cs="Arial Unicode MS"/>
          <w:lang w:val="nl-BE" w:eastAsia="en-US"/>
        </w:rPr>
        <w:t>nam</w:t>
      </w:r>
    </w:p>
    <w:p w:rsidR="002F5F62" w:rsidRPr="005E715D" w:rsidRDefault="002F5F62" w:rsidP="002F5F62">
      <w:pPr>
        <w:spacing w:after="160" w:line="259" w:lineRule="auto"/>
        <w:contextualSpacing/>
        <w:rPr>
          <w:rFonts w:ascii="Arial Unicode MS" w:eastAsia="Arial Unicode MS" w:hAnsi="Arial Unicode MS" w:cs="Arial Unicode MS"/>
          <w:lang w:val="nl-BE" w:eastAsia="en-US"/>
        </w:rPr>
      </w:pPr>
    </w:p>
    <w:p w:rsidR="002F5F62" w:rsidRPr="005E715D" w:rsidRDefault="002F5F62" w:rsidP="002F5F62">
      <w:pPr>
        <w:spacing w:after="160" w:line="259" w:lineRule="auto"/>
        <w:contextualSpacing/>
        <w:rPr>
          <w:rFonts w:ascii="Arial Unicode MS" w:eastAsia="Arial Unicode MS" w:hAnsi="Arial Unicode MS" w:cs="Arial Unicode MS"/>
          <w:lang w:val="nl-BE" w:eastAsia="en-US"/>
        </w:rPr>
      </w:pPr>
    </w:p>
    <w:p w:rsidR="002F5F62" w:rsidRPr="00ED0638" w:rsidRDefault="00ED0638" w:rsidP="002F5F62">
      <w:pPr>
        <w:spacing w:after="160" w:line="259" w:lineRule="auto"/>
        <w:contextualSpacing/>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t>Vraag 2</w:t>
      </w:r>
      <w:r w:rsidR="00907E23">
        <w:rPr>
          <w:rFonts w:ascii="Arial Unicode MS" w:eastAsia="Arial Unicode MS" w:hAnsi="Arial Unicode MS" w:cs="Arial Unicode MS"/>
          <w:b/>
          <w:u w:val="single"/>
          <w:lang w:val="nl-BE" w:eastAsia="en-US"/>
        </w:rPr>
        <w:t>2</w:t>
      </w:r>
    </w:p>
    <w:p w:rsidR="00AC58E4" w:rsidRPr="005E715D" w:rsidRDefault="00AC58E4" w:rsidP="00AC58E4">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In een samenleving wonen maar vier personen Annelies, Bert, Claude en Diederik. Naargelang het economisch beleid (beleid I, II, III of IV) dat men er voert, zijn vier inkomensverdelingen mogelijk. Ze worden weergegeven in de volgende tabel.</w:t>
      </w:r>
    </w:p>
    <w:p w:rsidR="00AC58E4" w:rsidRPr="005E715D" w:rsidRDefault="00AC58E4" w:rsidP="00AC58E4">
      <w:pPr>
        <w:pStyle w:val="Geenafstand"/>
        <w:rPr>
          <w:rFonts w:ascii="Arial Unicode MS" w:eastAsia="Arial Unicode MS" w:hAnsi="Arial Unicode MS" w:cs="Arial Unicode MS"/>
          <w:sz w:val="20"/>
          <w:szCs w:val="20"/>
        </w:rPr>
      </w:pPr>
    </w:p>
    <w:tbl>
      <w:tblPr>
        <w:tblStyle w:val="Tabelraster"/>
        <w:tblW w:w="0" w:type="auto"/>
        <w:tblLook w:val="04A0" w:firstRow="1" w:lastRow="0" w:firstColumn="1" w:lastColumn="0" w:noHBand="0" w:noVBand="1"/>
      </w:tblPr>
      <w:tblGrid>
        <w:gridCol w:w="1809"/>
        <w:gridCol w:w="1817"/>
        <w:gridCol w:w="1805"/>
        <w:gridCol w:w="1814"/>
        <w:gridCol w:w="1817"/>
      </w:tblGrid>
      <w:tr w:rsidR="00AC58E4" w:rsidRPr="005E715D" w:rsidTr="00DB79D3">
        <w:tc>
          <w:tcPr>
            <w:tcW w:w="1842" w:type="dxa"/>
          </w:tcPr>
          <w:p w:rsidR="00AC58E4" w:rsidRPr="005E715D" w:rsidRDefault="00AC58E4" w:rsidP="00DB79D3">
            <w:pPr>
              <w:pStyle w:val="Geenafstand"/>
              <w:rPr>
                <w:rFonts w:ascii="Arial Unicode MS" w:eastAsia="Arial Unicode MS" w:hAnsi="Arial Unicode MS" w:cs="Arial Unicode MS"/>
                <w:sz w:val="20"/>
                <w:szCs w:val="20"/>
                <w:lang w:val="en-GB"/>
              </w:rPr>
            </w:pPr>
          </w:p>
        </w:tc>
        <w:tc>
          <w:tcPr>
            <w:tcW w:w="1842" w:type="dxa"/>
          </w:tcPr>
          <w:p w:rsidR="00AC58E4" w:rsidRPr="005E715D" w:rsidRDefault="00AC58E4" w:rsidP="00DB79D3">
            <w:pPr>
              <w:pStyle w:val="Geenafstand"/>
              <w:jc w:val="center"/>
              <w:rPr>
                <w:rFonts w:ascii="Arial Unicode MS" w:eastAsia="Arial Unicode MS" w:hAnsi="Arial Unicode MS" w:cs="Arial Unicode MS"/>
                <w:b/>
                <w:sz w:val="20"/>
                <w:szCs w:val="20"/>
                <w:lang w:val="en-GB"/>
              </w:rPr>
            </w:pPr>
            <w:r w:rsidRPr="005E715D">
              <w:rPr>
                <w:rFonts w:ascii="Arial Unicode MS" w:eastAsia="Arial Unicode MS" w:hAnsi="Arial Unicode MS" w:cs="Arial Unicode MS"/>
                <w:b/>
                <w:sz w:val="20"/>
                <w:szCs w:val="20"/>
                <w:lang w:val="en-GB"/>
              </w:rPr>
              <w:t>Annelies</w:t>
            </w:r>
          </w:p>
        </w:tc>
        <w:tc>
          <w:tcPr>
            <w:tcW w:w="1842" w:type="dxa"/>
          </w:tcPr>
          <w:p w:rsidR="00AC58E4" w:rsidRPr="005E715D" w:rsidRDefault="00AC58E4" w:rsidP="00DB79D3">
            <w:pPr>
              <w:pStyle w:val="Geenafstand"/>
              <w:jc w:val="center"/>
              <w:rPr>
                <w:rFonts w:ascii="Arial Unicode MS" w:eastAsia="Arial Unicode MS" w:hAnsi="Arial Unicode MS" w:cs="Arial Unicode MS"/>
                <w:b/>
                <w:sz w:val="20"/>
                <w:szCs w:val="20"/>
                <w:lang w:val="en-GB"/>
              </w:rPr>
            </w:pPr>
            <w:r w:rsidRPr="005E715D">
              <w:rPr>
                <w:rFonts w:ascii="Arial Unicode MS" w:eastAsia="Arial Unicode MS" w:hAnsi="Arial Unicode MS" w:cs="Arial Unicode MS"/>
                <w:b/>
                <w:sz w:val="20"/>
                <w:szCs w:val="20"/>
                <w:lang w:val="en-GB"/>
              </w:rPr>
              <w:t>Bert</w:t>
            </w:r>
          </w:p>
        </w:tc>
        <w:tc>
          <w:tcPr>
            <w:tcW w:w="1843" w:type="dxa"/>
          </w:tcPr>
          <w:p w:rsidR="00AC58E4" w:rsidRPr="005E715D" w:rsidRDefault="00AC58E4" w:rsidP="00DB79D3">
            <w:pPr>
              <w:pStyle w:val="Geenafstand"/>
              <w:jc w:val="center"/>
              <w:rPr>
                <w:rFonts w:ascii="Arial Unicode MS" w:eastAsia="Arial Unicode MS" w:hAnsi="Arial Unicode MS" w:cs="Arial Unicode MS"/>
                <w:b/>
                <w:sz w:val="20"/>
                <w:szCs w:val="20"/>
                <w:lang w:val="en-GB"/>
              </w:rPr>
            </w:pPr>
            <w:r w:rsidRPr="005E715D">
              <w:rPr>
                <w:rFonts w:ascii="Arial Unicode MS" w:eastAsia="Arial Unicode MS" w:hAnsi="Arial Unicode MS" w:cs="Arial Unicode MS"/>
                <w:b/>
                <w:sz w:val="20"/>
                <w:szCs w:val="20"/>
                <w:lang w:val="en-GB"/>
              </w:rPr>
              <w:t>Claude</w:t>
            </w:r>
          </w:p>
        </w:tc>
        <w:tc>
          <w:tcPr>
            <w:tcW w:w="1843" w:type="dxa"/>
          </w:tcPr>
          <w:p w:rsidR="00AC58E4" w:rsidRPr="005E715D" w:rsidRDefault="00AC58E4" w:rsidP="00DB79D3">
            <w:pPr>
              <w:pStyle w:val="Geenafstand"/>
              <w:jc w:val="center"/>
              <w:rPr>
                <w:rFonts w:ascii="Arial Unicode MS" w:eastAsia="Arial Unicode MS" w:hAnsi="Arial Unicode MS" w:cs="Arial Unicode MS"/>
                <w:b/>
                <w:sz w:val="20"/>
                <w:szCs w:val="20"/>
                <w:lang w:val="en-GB"/>
              </w:rPr>
            </w:pPr>
            <w:r w:rsidRPr="005E715D">
              <w:rPr>
                <w:rFonts w:ascii="Arial Unicode MS" w:eastAsia="Arial Unicode MS" w:hAnsi="Arial Unicode MS" w:cs="Arial Unicode MS"/>
                <w:b/>
                <w:sz w:val="20"/>
                <w:szCs w:val="20"/>
                <w:lang w:val="en-GB"/>
              </w:rPr>
              <w:t>Diederik</w:t>
            </w:r>
          </w:p>
        </w:tc>
      </w:tr>
      <w:tr w:rsidR="00AC58E4" w:rsidRPr="005E715D" w:rsidTr="00DB79D3">
        <w:tc>
          <w:tcPr>
            <w:tcW w:w="1842" w:type="dxa"/>
          </w:tcPr>
          <w:p w:rsidR="00AC58E4" w:rsidRPr="005E715D" w:rsidRDefault="00AC58E4" w:rsidP="00DB79D3">
            <w:pPr>
              <w:pStyle w:val="Geenafstand"/>
              <w:jc w:val="center"/>
              <w:rPr>
                <w:rFonts w:ascii="Arial Unicode MS" w:eastAsia="Arial Unicode MS" w:hAnsi="Arial Unicode MS" w:cs="Arial Unicode MS"/>
                <w:b/>
                <w:sz w:val="20"/>
                <w:szCs w:val="20"/>
                <w:lang w:val="en-GB"/>
              </w:rPr>
            </w:pPr>
            <w:r w:rsidRPr="005E715D">
              <w:rPr>
                <w:rFonts w:ascii="Arial Unicode MS" w:eastAsia="Arial Unicode MS" w:hAnsi="Arial Unicode MS" w:cs="Arial Unicode MS"/>
                <w:b/>
                <w:sz w:val="20"/>
                <w:szCs w:val="20"/>
                <w:lang w:val="en-GB"/>
              </w:rPr>
              <w:t>Beleid I</w:t>
            </w:r>
          </w:p>
        </w:tc>
        <w:tc>
          <w:tcPr>
            <w:tcW w:w="1842" w:type="dxa"/>
          </w:tcPr>
          <w:p w:rsidR="00AC58E4" w:rsidRPr="005E715D" w:rsidRDefault="00AC58E4" w:rsidP="00DB79D3">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10</w:t>
            </w:r>
          </w:p>
        </w:tc>
        <w:tc>
          <w:tcPr>
            <w:tcW w:w="1842" w:type="dxa"/>
          </w:tcPr>
          <w:p w:rsidR="00AC58E4" w:rsidRPr="005E715D" w:rsidRDefault="00AC58E4" w:rsidP="00DB79D3">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20</w:t>
            </w:r>
          </w:p>
        </w:tc>
        <w:tc>
          <w:tcPr>
            <w:tcW w:w="1843" w:type="dxa"/>
          </w:tcPr>
          <w:p w:rsidR="00AC58E4" w:rsidRPr="005E715D" w:rsidRDefault="00AC58E4" w:rsidP="00DB79D3">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30</w:t>
            </w:r>
          </w:p>
        </w:tc>
        <w:tc>
          <w:tcPr>
            <w:tcW w:w="1843" w:type="dxa"/>
          </w:tcPr>
          <w:p w:rsidR="00AC58E4" w:rsidRPr="005E715D" w:rsidRDefault="00AC58E4" w:rsidP="00DB79D3">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40</w:t>
            </w:r>
          </w:p>
        </w:tc>
      </w:tr>
      <w:tr w:rsidR="00AC58E4" w:rsidRPr="005E715D" w:rsidTr="00DB79D3">
        <w:tc>
          <w:tcPr>
            <w:tcW w:w="1842" w:type="dxa"/>
          </w:tcPr>
          <w:p w:rsidR="00AC58E4" w:rsidRPr="005E715D" w:rsidRDefault="00AC58E4" w:rsidP="00DB79D3">
            <w:pPr>
              <w:pStyle w:val="Geenafstand"/>
              <w:jc w:val="center"/>
              <w:rPr>
                <w:rFonts w:ascii="Arial Unicode MS" w:eastAsia="Arial Unicode MS" w:hAnsi="Arial Unicode MS" w:cs="Arial Unicode MS"/>
                <w:b/>
                <w:sz w:val="20"/>
                <w:szCs w:val="20"/>
                <w:lang w:val="en-GB"/>
              </w:rPr>
            </w:pPr>
            <w:r w:rsidRPr="005E715D">
              <w:rPr>
                <w:rFonts w:ascii="Arial Unicode MS" w:eastAsia="Arial Unicode MS" w:hAnsi="Arial Unicode MS" w:cs="Arial Unicode MS"/>
                <w:b/>
                <w:sz w:val="20"/>
                <w:szCs w:val="20"/>
                <w:lang w:val="en-GB"/>
              </w:rPr>
              <w:t>Beleid II</w:t>
            </w:r>
          </w:p>
        </w:tc>
        <w:tc>
          <w:tcPr>
            <w:tcW w:w="1842" w:type="dxa"/>
          </w:tcPr>
          <w:p w:rsidR="00AC58E4" w:rsidRPr="005E715D" w:rsidRDefault="00ED0638" w:rsidP="00DB79D3">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20</w:t>
            </w:r>
          </w:p>
        </w:tc>
        <w:tc>
          <w:tcPr>
            <w:tcW w:w="1842" w:type="dxa"/>
          </w:tcPr>
          <w:p w:rsidR="00AC58E4" w:rsidRPr="005E715D" w:rsidRDefault="00ED0638" w:rsidP="00DB79D3">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4</w:t>
            </w:r>
            <w:r w:rsidR="00AC58E4" w:rsidRPr="005E715D">
              <w:rPr>
                <w:rFonts w:ascii="Arial Unicode MS" w:eastAsia="Arial Unicode MS" w:hAnsi="Arial Unicode MS" w:cs="Arial Unicode MS"/>
                <w:sz w:val="20"/>
                <w:szCs w:val="20"/>
                <w:lang w:val="en-GB"/>
              </w:rPr>
              <w:t>0</w:t>
            </w:r>
          </w:p>
        </w:tc>
        <w:tc>
          <w:tcPr>
            <w:tcW w:w="1843" w:type="dxa"/>
          </w:tcPr>
          <w:p w:rsidR="00AC58E4" w:rsidRPr="005E715D" w:rsidRDefault="00ED0638" w:rsidP="00DB79D3">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6</w:t>
            </w:r>
            <w:r w:rsidR="00AC58E4" w:rsidRPr="005E715D">
              <w:rPr>
                <w:rFonts w:ascii="Arial Unicode MS" w:eastAsia="Arial Unicode MS" w:hAnsi="Arial Unicode MS" w:cs="Arial Unicode MS"/>
                <w:sz w:val="20"/>
                <w:szCs w:val="20"/>
                <w:lang w:val="en-GB"/>
              </w:rPr>
              <w:t>0</w:t>
            </w:r>
          </w:p>
        </w:tc>
        <w:tc>
          <w:tcPr>
            <w:tcW w:w="1843" w:type="dxa"/>
          </w:tcPr>
          <w:p w:rsidR="00AC58E4" w:rsidRPr="005E715D" w:rsidRDefault="00ED0638" w:rsidP="00DB79D3">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8</w:t>
            </w:r>
            <w:r w:rsidR="00AC58E4" w:rsidRPr="005E715D">
              <w:rPr>
                <w:rFonts w:ascii="Arial Unicode MS" w:eastAsia="Arial Unicode MS" w:hAnsi="Arial Unicode MS" w:cs="Arial Unicode MS"/>
                <w:sz w:val="20"/>
                <w:szCs w:val="20"/>
                <w:lang w:val="en-GB"/>
              </w:rPr>
              <w:t>0</w:t>
            </w:r>
          </w:p>
        </w:tc>
      </w:tr>
      <w:tr w:rsidR="00AC58E4" w:rsidRPr="005E715D" w:rsidTr="00DB79D3">
        <w:tc>
          <w:tcPr>
            <w:tcW w:w="1842" w:type="dxa"/>
          </w:tcPr>
          <w:p w:rsidR="00AC58E4" w:rsidRPr="005E715D" w:rsidRDefault="00AC58E4" w:rsidP="00DB79D3">
            <w:pPr>
              <w:pStyle w:val="Geenafstand"/>
              <w:jc w:val="center"/>
              <w:rPr>
                <w:rFonts w:ascii="Arial Unicode MS" w:eastAsia="Arial Unicode MS" w:hAnsi="Arial Unicode MS" w:cs="Arial Unicode MS"/>
                <w:b/>
                <w:sz w:val="20"/>
                <w:szCs w:val="20"/>
                <w:lang w:val="en-GB"/>
              </w:rPr>
            </w:pPr>
            <w:r w:rsidRPr="005E715D">
              <w:rPr>
                <w:rFonts w:ascii="Arial Unicode MS" w:eastAsia="Arial Unicode MS" w:hAnsi="Arial Unicode MS" w:cs="Arial Unicode MS"/>
                <w:b/>
                <w:sz w:val="20"/>
                <w:szCs w:val="20"/>
                <w:lang w:val="en-GB"/>
              </w:rPr>
              <w:t>Beleid III</w:t>
            </w:r>
          </w:p>
        </w:tc>
        <w:tc>
          <w:tcPr>
            <w:tcW w:w="1842" w:type="dxa"/>
          </w:tcPr>
          <w:p w:rsidR="00AC58E4" w:rsidRPr="005E715D" w:rsidRDefault="00AC58E4" w:rsidP="00DB79D3">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15</w:t>
            </w:r>
          </w:p>
        </w:tc>
        <w:tc>
          <w:tcPr>
            <w:tcW w:w="1842" w:type="dxa"/>
          </w:tcPr>
          <w:p w:rsidR="00AC58E4" w:rsidRPr="005E715D" w:rsidRDefault="00AC58E4" w:rsidP="00DB79D3">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24</w:t>
            </w:r>
          </w:p>
        </w:tc>
        <w:tc>
          <w:tcPr>
            <w:tcW w:w="1843" w:type="dxa"/>
          </w:tcPr>
          <w:p w:rsidR="00AC58E4" w:rsidRPr="005E715D" w:rsidRDefault="00AC58E4" w:rsidP="00DB79D3">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33</w:t>
            </w:r>
          </w:p>
        </w:tc>
        <w:tc>
          <w:tcPr>
            <w:tcW w:w="1843" w:type="dxa"/>
          </w:tcPr>
          <w:p w:rsidR="00AC58E4" w:rsidRPr="005E715D" w:rsidRDefault="00AC58E4" w:rsidP="00DB79D3">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42</w:t>
            </w:r>
          </w:p>
        </w:tc>
      </w:tr>
      <w:tr w:rsidR="00AC58E4" w:rsidRPr="005E715D" w:rsidTr="00DB79D3">
        <w:tc>
          <w:tcPr>
            <w:tcW w:w="1842" w:type="dxa"/>
          </w:tcPr>
          <w:p w:rsidR="00AC58E4" w:rsidRPr="005E715D" w:rsidRDefault="00AC58E4" w:rsidP="00DB79D3">
            <w:pPr>
              <w:pStyle w:val="Geenafstand"/>
              <w:jc w:val="center"/>
              <w:rPr>
                <w:rFonts w:ascii="Arial Unicode MS" w:eastAsia="Arial Unicode MS" w:hAnsi="Arial Unicode MS" w:cs="Arial Unicode MS"/>
                <w:b/>
                <w:sz w:val="20"/>
                <w:szCs w:val="20"/>
                <w:lang w:val="en-GB"/>
              </w:rPr>
            </w:pPr>
            <w:r w:rsidRPr="005E715D">
              <w:rPr>
                <w:rFonts w:ascii="Arial Unicode MS" w:eastAsia="Arial Unicode MS" w:hAnsi="Arial Unicode MS" w:cs="Arial Unicode MS"/>
                <w:b/>
                <w:sz w:val="20"/>
                <w:szCs w:val="20"/>
                <w:lang w:val="en-GB"/>
              </w:rPr>
              <w:t>Beleid IV</w:t>
            </w:r>
          </w:p>
        </w:tc>
        <w:tc>
          <w:tcPr>
            <w:tcW w:w="1842" w:type="dxa"/>
          </w:tcPr>
          <w:p w:rsidR="00AC58E4" w:rsidRPr="005E715D" w:rsidRDefault="00ED0638" w:rsidP="00DB79D3">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13</w:t>
            </w:r>
          </w:p>
        </w:tc>
        <w:tc>
          <w:tcPr>
            <w:tcW w:w="1842" w:type="dxa"/>
          </w:tcPr>
          <w:p w:rsidR="00AC58E4" w:rsidRPr="005E715D" w:rsidRDefault="00ED0638" w:rsidP="00DB79D3">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34</w:t>
            </w:r>
          </w:p>
        </w:tc>
        <w:tc>
          <w:tcPr>
            <w:tcW w:w="1843" w:type="dxa"/>
          </w:tcPr>
          <w:p w:rsidR="00AC58E4" w:rsidRPr="005E715D" w:rsidRDefault="00ED0638" w:rsidP="00DB79D3">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55</w:t>
            </w:r>
          </w:p>
        </w:tc>
        <w:tc>
          <w:tcPr>
            <w:tcW w:w="1843" w:type="dxa"/>
          </w:tcPr>
          <w:p w:rsidR="00AC58E4" w:rsidRPr="005E715D" w:rsidRDefault="00ED0638" w:rsidP="00DB79D3">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76</w:t>
            </w:r>
          </w:p>
        </w:tc>
      </w:tr>
    </w:tbl>
    <w:p w:rsidR="00AC58E4" w:rsidRPr="005E715D" w:rsidRDefault="00AC58E4" w:rsidP="00AC58E4">
      <w:pPr>
        <w:pStyle w:val="Geenafstand"/>
        <w:rPr>
          <w:rFonts w:ascii="Arial Unicode MS" w:eastAsia="Arial Unicode MS" w:hAnsi="Arial Unicode MS" w:cs="Arial Unicode MS"/>
          <w:sz w:val="20"/>
          <w:szCs w:val="20"/>
          <w:lang w:val="en-GB"/>
        </w:rPr>
      </w:pPr>
    </w:p>
    <w:p w:rsidR="00AC58E4" w:rsidRPr="005E715D" w:rsidRDefault="00AC58E4" w:rsidP="00AC58E4">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 rangschikken de 4 situaties naargelang hun Gini coëfficiënt ? Welke is de juiste rangschikking?</w:t>
      </w:r>
    </w:p>
    <w:p w:rsidR="00AC58E4" w:rsidRPr="005E715D" w:rsidRDefault="00AC58E4" w:rsidP="00AC58E4">
      <w:pPr>
        <w:pStyle w:val="Geenafstand"/>
        <w:rPr>
          <w:rFonts w:ascii="Arial Unicode MS" w:eastAsia="Arial Unicode MS" w:hAnsi="Arial Unicode MS" w:cs="Arial Unicode MS"/>
          <w:sz w:val="20"/>
          <w:szCs w:val="20"/>
        </w:rPr>
      </w:pPr>
    </w:p>
    <w:p w:rsidR="00AC58E4" w:rsidRPr="005E715D" w:rsidRDefault="00AC58E4" w:rsidP="00AC58E4">
      <w:pPr>
        <w:pStyle w:val="Geenafstand"/>
        <w:numPr>
          <w:ilvl w:val="0"/>
          <w:numId w:val="12"/>
        </w:numPr>
        <w:jc w:val="both"/>
        <w:rPr>
          <w:rFonts w:ascii="Arial Unicode MS" w:eastAsia="Arial Unicode MS" w:hAnsi="Arial Unicode MS" w:cs="Arial Unicode MS"/>
          <w:sz w:val="20"/>
          <w:szCs w:val="20"/>
          <w:lang w:val="de-DE"/>
        </w:rPr>
      </w:pPr>
      <w:r w:rsidRPr="005E715D">
        <w:rPr>
          <w:rFonts w:ascii="Arial Unicode MS" w:eastAsia="Arial Unicode MS" w:hAnsi="Arial Unicode MS" w:cs="Arial Unicode MS"/>
          <w:sz w:val="20"/>
          <w:szCs w:val="20"/>
          <w:lang w:val="de-DE"/>
        </w:rPr>
        <w:t>I &gt; II &gt; II</w:t>
      </w:r>
      <w:r w:rsidR="00C30393">
        <w:rPr>
          <w:rFonts w:ascii="Arial Unicode MS" w:eastAsia="Arial Unicode MS" w:hAnsi="Arial Unicode MS" w:cs="Arial Unicode MS"/>
          <w:sz w:val="20"/>
          <w:szCs w:val="20"/>
          <w:lang w:val="de-DE"/>
        </w:rPr>
        <w:t>I</w:t>
      </w:r>
      <w:r w:rsidRPr="005E715D">
        <w:rPr>
          <w:rFonts w:ascii="Arial Unicode MS" w:eastAsia="Arial Unicode MS" w:hAnsi="Arial Unicode MS" w:cs="Arial Unicode MS"/>
          <w:sz w:val="20"/>
          <w:szCs w:val="20"/>
          <w:lang w:val="de-DE"/>
        </w:rPr>
        <w:t xml:space="preserve"> &gt; IV</w:t>
      </w:r>
    </w:p>
    <w:p w:rsidR="00AC58E4" w:rsidRPr="005E715D" w:rsidRDefault="00AC58E4" w:rsidP="00AC58E4">
      <w:pPr>
        <w:pStyle w:val="Geenafstand"/>
        <w:numPr>
          <w:ilvl w:val="0"/>
          <w:numId w:val="12"/>
        </w:numPr>
        <w:jc w:val="both"/>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III &lt; I = II &lt; IV</w:t>
      </w:r>
    </w:p>
    <w:p w:rsidR="00AC58E4" w:rsidRPr="005E715D" w:rsidRDefault="00AC58E4" w:rsidP="00AC58E4">
      <w:pPr>
        <w:pStyle w:val="Geenafstand"/>
        <w:numPr>
          <w:ilvl w:val="0"/>
          <w:numId w:val="12"/>
        </w:numPr>
        <w:jc w:val="both"/>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IV &lt; I = II &lt; III</w:t>
      </w:r>
    </w:p>
    <w:p w:rsidR="00AC58E4" w:rsidRPr="005E715D" w:rsidRDefault="00AC58E4" w:rsidP="00AC58E4">
      <w:pPr>
        <w:pStyle w:val="Geenafstand"/>
        <w:numPr>
          <w:ilvl w:val="0"/>
          <w:numId w:val="12"/>
        </w:numPr>
        <w:jc w:val="both"/>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I &lt; III &lt; IV &lt; II</w:t>
      </w:r>
    </w:p>
    <w:p w:rsidR="00A24F62" w:rsidRDefault="00A24F62" w:rsidP="002F5F62">
      <w:pPr>
        <w:spacing w:after="160" w:line="259" w:lineRule="auto"/>
        <w:contextualSpacing/>
        <w:rPr>
          <w:rFonts w:ascii="Arial Unicode MS" w:eastAsia="Arial Unicode MS" w:hAnsi="Arial Unicode MS" w:cs="Arial Unicode MS"/>
          <w:b/>
          <w:u w:val="single"/>
          <w:lang w:val="nl-BE" w:eastAsia="en-US"/>
        </w:rPr>
      </w:pPr>
    </w:p>
    <w:p w:rsidR="00AC58E4" w:rsidRPr="005C6264" w:rsidRDefault="00AC58E4" w:rsidP="002F5F62">
      <w:pPr>
        <w:spacing w:after="160" w:line="259" w:lineRule="auto"/>
        <w:contextualSpacing/>
        <w:rPr>
          <w:rFonts w:ascii="Arial Unicode MS" w:eastAsia="Arial Unicode MS" w:hAnsi="Arial Unicode MS" w:cs="Arial Unicode MS"/>
          <w:b/>
          <w:u w:val="single"/>
          <w:lang w:val="nl-BE" w:eastAsia="en-US"/>
        </w:rPr>
      </w:pPr>
      <w:r w:rsidRPr="005C6264">
        <w:rPr>
          <w:rFonts w:ascii="Arial Unicode MS" w:eastAsia="Arial Unicode MS" w:hAnsi="Arial Unicode MS" w:cs="Arial Unicode MS"/>
          <w:b/>
          <w:u w:val="single"/>
          <w:lang w:val="nl-BE" w:eastAsia="en-US"/>
        </w:rPr>
        <w:t>Vraag 2</w:t>
      </w:r>
      <w:r w:rsidR="00907E23">
        <w:rPr>
          <w:rFonts w:ascii="Arial Unicode MS" w:eastAsia="Arial Unicode MS" w:hAnsi="Arial Unicode MS" w:cs="Arial Unicode MS"/>
          <w:b/>
          <w:u w:val="single"/>
          <w:lang w:val="nl-BE" w:eastAsia="en-US"/>
        </w:rPr>
        <w:t>3</w:t>
      </w:r>
    </w:p>
    <w:p w:rsidR="00AC58E4" w:rsidRPr="00A24F62" w:rsidRDefault="00AC58E4" w:rsidP="00A24F62">
      <w:pPr>
        <w:pStyle w:val="Geenafstand"/>
        <w:rPr>
          <w:rFonts w:ascii="Arial Unicode MS" w:eastAsia="Arial Unicode MS" w:hAnsi="Arial Unicode MS" w:cs="Arial Unicode MS"/>
          <w:sz w:val="20"/>
        </w:rPr>
      </w:pPr>
      <w:r w:rsidRPr="00A24F62">
        <w:rPr>
          <w:rFonts w:ascii="Arial Unicode MS" w:eastAsia="Arial Unicode MS" w:hAnsi="Arial Unicode MS" w:cs="Arial Unicode MS"/>
          <w:sz w:val="20"/>
        </w:rPr>
        <w:t xml:space="preserve">Indien er een  markt bestond voor aanvullende werkloosheidsverzekeringen </w:t>
      </w:r>
    </w:p>
    <w:p w:rsidR="00A24F62" w:rsidRDefault="00A24F62" w:rsidP="00A24F62">
      <w:pPr>
        <w:pStyle w:val="Geenafstand"/>
        <w:rPr>
          <w:rFonts w:ascii="Arial Unicode MS" w:eastAsia="Arial Unicode MS" w:hAnsi="Arial Unicode MS" w:cs="Arial Unicode MS"/>
          <w:sz w:val="20"/>
        </w:rPr>
      </w:pPr>
    </w:p>
    <w:p w:rsidR="00AC58E4" w:rsidRPr="00A24F62" w:rsidRDefault="00AC58E4" w:rsidP="00A24F62">
      <w:pPr>
        <w:pStyle w:val="Geenafstand"/>
        <w:numPr>
          <w:ilvl w:val="0"/>
          <w:numId w:val="44"/>
        </w:numPr>
        <w:rPr>
          <w:rFonts w:ascii="Arial Unicode MS" w:eastAsia="Arial Unicode MS" w:hAnsi="Arial Unicode MS" w:cs="Arial Unicode MS"/>
          <w:sz w:val="20"/>
        </w:rPr>
      </w:pPr>
      <w:r w:rsidRPr="00A24F62">
        <w:rPr>
          <w:rFonts w:ascii="Arial Unicode MS" w:eastAsia="Arial Unicode MS" w:hAnsi="Arial Unicode MS" w:cs="Arial Unicode MS"/>
          <w:sz w:val="20"/>
        </w:rPr>
        <w:t>zou er zich een probleem stellen van averechtse selectie én een probleem van moral hazard.</w:t>
      </w:r>
    </w:p>
    <w:p w:rsidR="00AC58E4" w:rsidRPr="00A24F62" w:rsidRDefault="00AC58E4" w:rsidP="00A24F62">
      <w:pPr>
        <w:pStyle w:val="Geenafstand"/>
        <w:numPr>
          <w:ilvl w:val="0"/>
          <w:numId w:val="44"/>
        </w:numPr>
        <w:rPr>
          <w:rFonts w:ascii="Arial Unicode MS" w:eastAsia="Arial Unicode MS" w:hAnsi="Arial Unicode MS" w:cs="Arial Unicode MS"/>
          <w:sz w:val="20"/>
        </w:rPr>
      </w:pPr>
      <w:r w:rsidRPr="00A24F62">
        <w:rPr>
          <w:rFonts w:ascii="Arial Unicode MS" w:eastAsia="Arial Unicode MS" w:hAnsi="Arial Unicode MS" w:cs="Arial Unicode MS"/>
          <w:sz w:val="20"/>
        </w:rPr>
        <w:t>zou er zich enkel een probleem van averechtse selectie stellen.</w:t>
      </w:r>
    </w:p>
    <w:p w:rsidR="00AC58E4" w:rsidRPr="00A24F62" w:rsidRDefault="00AC58E4" w:rsidP="00A24F62">
      <w:pPr>
        <w:pStyle w:val="Geenafstand"/>
        <w:numPr>
          <w:ilvl w:val="0"/>
          <w:numId w:val="44"/>
        </w:numPr>
        <w:rPr>
          <w:rFonts w:ascii="Arial Unicode MS" w:eastAsia="Arial Unicode MS" w:hAnsi="Arial Unicode MS" w:cs="Arial Unicode MS"/>
          <w:sz w:val="20"/>
        </w:rPr>
      </w:pPr>
      <w:r w:rsidRPr="00A24F62">
        <w:rPr>
          <w:rFonts w:ascii="Arial Unicode MS" w:eastAsia="Arial Unicode MS" w:hAnsi="Arial Unicode MS" w:cs="Arial Unicode MS"/>
          <w:sz w:val="20"/>
        </w:rPr>
        <w:t>zou er zich enkel een probleem van moral hazard stellen.</w:t>
      </w:r>
    </w:p>
    <w:p w:rsidR="00AC58E4" w:rsidRPr="00A24F62" w:rsidRDefault="00AC58E4" w:rsidP="00A24F62">
      <w:pPr>
        <w:pStyle w:val="Geenafstand"/>
        <w:numPr>
          <w:ilvl w:val="0"/>
          <w:numId w:val="44"/>
        </w:numPr>
        <w:rPr>
          <w:rFonts w:ascii="Arial Unicode MS" w:eastAsia="Arial Unicode MS" w:hAnsi="Arial Unicode MS" w:cs="Arial Unicode MS"/>
          <w:sz w:val="20"/>
        </w:rPr>
      </w:pPr>
      <w:r w:rsidRPr="00A24F62">
        <w:rPr>
          <w:rFonts w:ascii="Arial Unicode MS" w:eastAsia="Arial Unicode MS" w:hAnsi="Arial Unicode MS" w:cs="Arial Unicode MS"/>
          <w:sz w:val="20"/>
        </w:rPr>
        <w:t>zou er zich noch een probleem van averechtse selectie noch één van moral hazard stellen.</w:t>
      </w:r>
    </w:p>
    <w:p w:rsidR="002F5F62" w:rsidRPr="00A24F62" w:rsidRDefault="002F5F62" w:rsidP="00A24F62">
      <w:pPr>
        <w:pStyle w:val="Geenafstand"/>
        <w:rPr>
          <w:rFonts w:ascii="Arial Unicode MS" w:eastAsia="Arial Unicode MS" w:hAnsi="Arial Unicode MS" w:cs="Arial Unicode MS"/>
          <w:sz w:val="20"/>
        </w:rPr>
      </w:pPr>
    </w:p>
    <w:p w:rsidR="00A24F62" w:rsidRDefault="00A24F62" w:rsidP="00A24F62">
      <w:pPr>
        <w:pStyle w:val="Geenafstand"/>
        <w:rPr>
          <w:rFonts w:ascii="Arial Unicode MS" w:eastAsia="Arial Unicode MS" w:hAnsi="Arial Unicode MS" w:cs="Arial Unicode MS"/>
          <w:sz w:val="20"/>
        </w:rPr>
      </w:pPr>
    </w:p>
    <w:p w:rsidR="00C30393" w:rsidRDefault="00C30393" w:rsidP="00A24F62">
      <w:pPr>
        <w:pStyle w:val="Geenafstand"/>
        <w:rPr>
          <w:rFonts w:ascii="Arial Unicode MS" w:eastAsia="Arial Unicode MS" w:hAnsi="Arial Unicode MS" w:cs="Arial Unicode MS"/>
          <w:sz w:val="20"/>
        </w:rPr>
      </w:pPr>
    </w:p>
    <w:p w:rsidR="00C30393" w:rsidRDefault="00C30393" w:rsidP="00A24F62">
      <w:pPr>
        <w:pStyle w:val="Geenafstand"/>
        <w:rPr>
          <w:rFonts w:ascii="Arial Unicode MS" w:eastAsia="Arial Unicode MS" w:hAnsi="Arial Unicode MS" w:cs="Arial Unicode MS"/>
          <w:sz w:val="20"/>
        </w:rPr>
      </w:pPr>
    </w:p>
    <w:p w:rsidR="00C30393" w:rsidRDefault="00C30393" w:rsidP="00A24F62">
      <w:pPr>
        <w:pStyle w:val="Geenafstand"/>
        <w:rPr>
          <w:rFonts w:ascii="Arial Unicode MS" w:eastAsia="Arial Unicode MS" w:hAnsi="Arial Unicode MS" w:cs="Arial Unicode MS"/>
          <w:sz w:val="20"/>
        </w:rPr>
      </w:pPr>
    </w:p>
    <w:p w:rsidR="00C30393" w:rsidRDefault="00C30393" w:rsidP="00A24F62">
      <w:pPr>
        <w:pStyle w:val="Geenafstand"/>
        <w:rPr>
          <w:rFonts w:ascii="Arial Unicode MS" w:eastAsia="Arial Unicode MS" w:hAnsi="Arial Unicode MS" w:cs="Arial Unicode MS"/>
          <w:sz w:val="20"/>
        </w:rPr>
      </w:pPr>
    </w:p>
    <w:p w:rsidR="00C30393" w:rsidRDefault="00C30393" w:rsidP="00A24F62">
      <w:pPr>
        <w:pStyle w:val="Geenafstand"/>
        <w:rPr>
          <w:rFonts w:ascii="Arial Unicode MS" w:eastAsia="Arial Unicode MS" w:hAnsi="Arial Unicode MS" w:cs="Arial Unicode MS"/>
          <w:sz w:val="20"/>
        </w:rPr>
      </w:pPr>
    </w:p>
    <w:p w:rsidR="00C30393" w:rsidRDefault="00C30393" w:rsidP="00A24F62">
      <w:pPr>
        <w:pStyle w:val="Geenafstand"/>
        <w:rPr>
          <w:rFonts w:ascii="Arial Unicode MS" w:eastAsia="Arial Unicode MS" w:hAnsi="Arial Unicode MS" w:cs="Arial Unicode MS"/>
          <w:sz w:val="20"/>
        </w:rPr>
      </w:pPr>
    </w:p>
    <w:p w:rsidR="00C30393" w:rsidRDefault="00C30393" w:rsidP="00A24F62">
      <w:pPr>
        <w:pStyle w:val="Geenafstand"/>
        <w:rPr>
          <w:rFonts w:ascii="Arial Unicode MS" w:eastAsia="Arial Unicode MS" w:hAnsi="Arial Unicode MS" w:cs="Arial Unicode MS"/>
          <w:sz w:val="20"/>
        </w:rPr>
      </w:pPr>
    </w:p>
    <w:p w:rsidR="00C30393" w:rsidRPr="00A24F62" w:rsidRDefault="00C30393" w:rsidP="00A24F62">
      <w:pPr>
        <w:pStyle w:val="Geenafstand"/>
        <w:rPr>
          <w:rFonts w:ascii="Arial Unicode MS" w:eastAsia="Arial Unicode MS" w:hAnsi="Arial Unicode MS" w:cs="Arial Unicode MS"/>
          <w:sz w:val="20"/>
        </w:rPr>
      </w:pPr>
    </w:p>
    <w:p w:rsidR="002F5F62" w:rsidRPr="005C6264" w:rsidRDefault="00AC58E4" w:rsidP="002F5F62">
      <w:pPr>
        <w:pStyle w:val="Geenafstand"/>
        <w:rPr>
          <w:rFonts w:ascii="Arial Unicode MS" w:eastAsia="Arial Unicode MS" w:hAnsi="Arial Unicode MS" w:cs="Arial Unicode MS"/>
          <w:b/>
          <w:sz w:val="20"/>
          <w:szCs w:val="20"/>
          <w:u w:val="single"/>
        </w:rPr>
      </w:pPr>
      <w:r w:rsidRPr="005C6264">
        <w:rPr>
          <w:rFonts w:ascii="Arial Unicode MS" w:eastAsia="Arial Unicode MS" w:hAnsi="Arial Unicode MS" w:cs="Arial Unicode MS"/>
          <w:b/>
          <w:sz w:val="20"/>
          <w:szCs w:val="20"/>
          <w:u w:val="single"/>
        </w:rPr>
        <w:lastRenderedPageBreak/>
        <w:t xml:space="preserve">Vraag </w:t>
      </w:r>
      <w:r w:rsidR="00907E23">
        <w:rPr>
          <w:rFonts w:ascii="Arial Unicode MS" w:eastAsia="Arial Unicode MS" w:hAnsi="Arial Unicode MS" w:cs="Arial Unicode MS"/>
          <w:b/>
          <w:sz w:val="20"/>
          <w:szCs w:val="20"/>
          <w:u w:val="single"/>
        </w:rPr>
        <w:t>24</w:t>
      </w:r>
    </w:p>
    <w:p w:rsidR="00AC58E4" w:rsidRPr="005E715D" w:rsidRDefault="00AC58E4" w:rsidP="00AC58E4">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Welke conclusie kun je trekken uit onderstaande tabel?</w:t>
      </w:r>
    </w:p>
    <w:tbl>
      <w:tblPr>
        <w:tblStyle w:val="Tabelraster"/>
        <w:tblW w:w="9351" w:type="dxa"/>
        <w:tblLook w:val="04A0" w:firstRow="1" w:lastRow="0" w:firstColumn="1" w:lastColumn="0" w:noHBand="0" w:noVBand="1"/>
      </w:tblPr>
      <w:tblGrid>
        <w:gridCol w:w="3020"/>
        <w:gridCol w:w="3021"/>
        <w:gridCol w:w="3310"/>
      </w:tblGrid>
      <w:tr w:rsidR="004F4F7D" w:rsidTr="008908AC">
        <w:tc>
          <w:tcPr>
            <w:tcW w:w="3020" w:type="dxa"/>
          </w:tcPr>
          <w:p w:rsidR="004F4F7D" w:rsidRDefault="004F4F7D" w:rsidP="008908A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Jaar</w:t>
            </w:r>
          </w:p>
        </w:tc>
        <w:tc>
          <w:tcPr>
            <w:tcW w:w="3021" w:type="dxa"/>
          </w:tcPr>
          <w:p w:rsidR="004F4F7D" w:rsidRDefault="004F4F7D" w:rsidP="008908A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Reëel BBP per capita</w:t>
            </w:r>
            <w:r w:rsidR="008908AC">
              <w:rPr>
                <w:rFonts w:ascii="Arial Unicode MS" w:eastAsia="Arial Unicode MS" w:hAnsi="Arial Unicode MS" w:cs="Arial Unicode MS"/>
                <w:sz w:val="20"/>
                <w:szCs w:val="20"/>
              </w:rPr>
              <w:t xml:space="preserve"> ( in euro)</w:t>
            </w:r>
          </w:p>
        </w:tc>
        <w:tc>
          <w:tcPr>
            <w:tcW w:w="3310" w:type="dxa"/>
          </w:tcPr>
          <w:p w:rsidR="004F4F7D" w:rsidRDefault="004F4F7D" w:rsidP="008908A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Nominaal BBP per capita</w:t>
            </w:r>
            <w:r w:rsidR="008908AC">
              <w:rPr>
                <w:rFonts w:ascii="Arial Unicode MS" w:eastAsia="Arial Unicode MS" w:hAnsi="Arial Unicode MS" w:cs="Arial Unicode MS"/>
                <w:sz w:val="20"/>
                <w:szCs w:val="20"/>
              </w:rPr>
              <w:t xml:space="preserve"> (in euro)</w:t>
            </w:r>
          </w:p>
        </w:tc>
      </w:tr>
      <w:tr w:rsidR="004F4F7D" w:rsidTr="008908AC">
        <w:tc>
          <w:tcPr>
            <w:tcW w:w="3020" w:type="dxa"/>
          </w:tcPr>
          <w:p w:rsidR="004F4F7D" w:rsidRDefault="004F4F7D" w:rsidP="008908A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2005</w:t>
            </w:r>
          </w:p>
        </w:tc>
        <w:tc>
          <w:tcPr>
            <w:tcW w:w="3021" w:type="dxa"/>
          </w:tcPr>
          <w:p w:rsidR="004F4F7D" w:rsidRDefault="004F4F7D" w:rsidP="008908A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25.000</w:t>
            </w:r>
          </w:p>
        </w:tc>
        <w:tc>
          <w:tcPr>
            <w:tcW w:w="3310" w:type="dxa"/>
          </w:tcPr>
          <w:p w:rsidR="004F4F7D" w:rsidRDefault="004F4F7D" w:rsidP="008908A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23.000</w:t>
            </w:r>
          </w:p>
        </w:tc>
      </w:tr>
      <w:tr w:rsidR="004F4F7D" w:rsidTr="008908AC">
        <w:tc>
          <w:tcPr>
            <w:tcW w:w="3020" w:type="dxa"/>
          </w:tcPr>
          <w:p w:rsidR="004F4F7D" w:rsidRDefault="004F4F7D" w:rsidP="008908A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2010</w:t>
            </w:r>
          </w:p>
        </w:tc>
        <w:tc>
          <w:tcPr>
            <w:tcW w:w="3021" w:type="dxa"/>
          </w:tcPr>
          <w:p w:rsidR="004F4F7D" w:rsidRDefault="004F4F7D" w:rsidP="008908A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30.000</w:t>
            </w:r>
          </w:p>
        </w:tc>
        <w:tc>
          <w:tcPr>
            <w:tcW w:w="3310" w:type="dxa"/>
          </w:tcPr>
          <w:p w:rsidR="004F4F7D" w:rsidRDefault="004F4F7D" w:rsidP="008908A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30.000</w:t>
            </w:r>
          </w:p>
        </w:tc>
      </w:tr>
      <w:tr w:rsidR="004F4F7D" w:rsidTr="008908AC">
        <w:tc>
          <w:tcPr>
            <w:tcW w:w="3020" w:type="dxa"/>
          </w:tcPr>
          <w:p w:rsidR="004F4F7D" w:rsidRDefault="004F4F7D" w:rsidP="008908A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2015</w:t>
            </w:r>
          </w:p>
        </w:tc>
        <w:tc>
          <w:tcPr>
            <w:tcW w:w="3021" w:type="dxa"/>
          </w:tcPr>
          <w:p w:rsidR="004F4F7D" w:rsidRDefault="004F4F7D" w:rsidP="008908A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33.000</w:t>
            </w:r>
          </w:p>
        </w:tc>
        <w:tc>
          <w:tcPr>
            <w:tcW w:w="3310" w:type="dxa"/>
          </w:tcPr>
          <w:p w:rsidR="004F4F7D" w:rsidRDefault="004F4F7D" w:rsidP="008908A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32.000</w:t>
            </w:r>
          </w:p>
        </w:tc>
      </w:tr>
    </w:tbl>
    <w:p w:rsidR="00AC58E4" w:rsidRPr="005E715D" w:rsidRDefault="00AC58E4" w:rsidP="00AC58E4">
      <w:pPr>
        <w:pStyle w:val="Geenafstand"/>
        <w:rPr>
          <w:rFonts w:ascii="Arial Unicode MS" w:eastAsia="Arial Unicode MS" w:hAnsi="Arial Unicode MS" w:cs="Arial Unicode MS"/>
          <w:sz w:val="20"/>
          <w:szCs w:val="20"/>
        </w:rPr>
      </w:pPr>
    </w:p>
    <w:p w:rsidR="00AC58E4" w:rsidRDefault="004F4F7D" w:rsidP="00AC58E4">
      <w:pPr>
        <w:pStyle w:val="Geenafstand"/>
        <w:numPr>
          <w:ilvl w:val="0"/>
          <w:numId w:val="13"/>
        </w:num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Tussen 2005 en 2015 was er eerst inflatie en vervolgens deflatie</w:t>
      </w:r>
    </w:p>
    <w:p w:rsidR="004F4F7D" w:rsidRDefault="004F4F7D" w:rsidP="00AC58E4">
      <w:pPr>
        <w:pStyle w:val="Geenafstand"/>
        <w:numPr>
          <w:ilvl w:val="0"/>
          <w:numId w:val="13"/>
        </w:num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In 2010 was er geen economische groei en bleven de prijzen stabiel.</w:t>
      </w:r>
    </w:p>
    <w:p w:rsidR="004F4F7D" w:rsidRDefault="004F4F7D" w:rsidP="004F4F7D">
      <w:pPr>
        <w:pStyle w:val="Geenafstand"/>
        <w:numPr>
          <w:ilvl w:val="0"/>
          <w:numId w:val="13"/>
        </w:num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Tussen 2005 en 2015 was er eerst deflatie en vervolgens inflatie</w:t>
      </w:r>
    </w:p>
    <w:p w:rsidR="004F4F7D" w:rsidRPr="005E715D" w:rsidRDefault="004F4F7D" w:rsidP="00AC58E4">
      <w:pPr>
        <w:pStyle w:val="Geenafstand"/>
        <w:numPr>
          <w:ilvl w:val="0"/>
          <w:numId w:val="13"/>
        </w:num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Tussen</w:t>
      </w:r>
      <w:r w:rsidR="008908AC">
        <w:rPr>
          <w:rFonts w:ascii="Arial Unicode MS" w:eastAsia="Arial Unicode MS" w:hAnsi="Arial Unicode MS" w:cs="Arial Unicode MS"/>
          <w:sz w:val="20"/>
          <w:szCs w:val="20"/>
        </w:rPr>
        <w:t xml:space="preserve"> 2005 en 2010 was er een relatieve reële groei van 5.000 euro.</w:t>
      </w:r>
    </w:p>
    <w:p w:rsidR="00AC58E4" w:rsidRPr="005E715D" w:rsidRDefault="00AC58E4" w:rsidP="002F5F62">
      <w:pPr>
        <w:pStyle w:val="Geenafstand"/>
        <w:rPr>
          <w:rFonts w:ascii="Arial Unicode MS" w:eastAsia="Arial Unicode MS" w:hAnsi="Arial Unicode MS" w:cs="Arial Unicode MS"/>
          <w:sz w:val="20"/>
          <w:szCs w:val="20"/>
        </w:rPr>
      </w:pPr>
    </w:p>
    <w:p w:rsidR="00AC58E4" w:rsidRPr="005E715D" w:rsidRDefault="00AC58E4" w:rsidP="002F5F62">
      <w:pPr>
        <w:pStyle w:val="Geenafstand"/>
        <w:rPr>
          <w:rFonts w:ascii="Arial Unicode MS" w:eastAsia="Arial Unicode MS" w:hAnsi="Arial Unicode MS" w:cs="Arial Unicode MS"/>
          <w:sz w:val="20"/>
          <w:szCs w:val="20"/>
        </w:rPr>
      </w:pPr>
    </w:p>
    <w:p w:rsidR="00AC58E4" w:rsidRPr="005C6264" w:rsidRDefault="00AC58E4" w:rsidP="002F5F62">
      <w:pPr>
        <w:pStyle w:val="Geenafstand"/>
        <w:rPr>
          <w:rFonts w:ascii="Arial Unicode MS" w:eastAsia="Arial Unicode MS" w:hAnsi="Arial Unicode MS" w:cs="Arial Unicode MS"/>
          <w:b/>
          <w:sz w:val="20"/>
          <w:szCs w:val="20"/>
          <w:u w:val="single"/>
        </w:rPr>
      </w:pPr>
      <w:r w:rsidRPr="005C6264">
        <w:rPr>
          <w:rFonts w:ascii="Arial Unicode MS" w:eastAsia="Arial Unicode MS" w:hAnsi="Arial Unicode MS" w:cs="Arial Unicode MS"/>
          <w:b/>
          <w:sz w:val="20"/>
          <w:szCs w:val="20"/>
          <w:u w:val="single"/>
        </w:rPr>
        <w:t xml:space="preserve">Vraag </w:t>
      </w:r>
      <w:r w:rsidR="00907E23">
        <w:rPr>
          <w:rFonts w:ascii="Arial Unicode MS" w:eastAsia="Arial Unicode MS" w:hAnsi="Arial Unicode MS" w:cs="Arial Unicode MS"/>
          <w:b/>
          <w:sz w:val="20"/>
          <w:szCs w:val="20"/>
          <w:u w:val="single"/>
        </w:rPr>
        <w:t>25</w:t>
      </w:r>
    </w:p>
    <w:p w:rsidR="00AC58E4" w:rsidRPr="005E715D" w:rsidRDefault="00AC58E4" w:rsidP="00AC58E4">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Welke van de onderstaande uitspraken is </w:t>
      </w:r>
      <w:r w:rsidRPr="005E715D">
        <w:rPr>
          <w:rFonts w:ascii="Arial Unicode MS" w:eastAsia="Arial Unicode MS" w:hAnsi="Arial Unicode MS" w:cs="Arial Unicode MS"/>
          <w:b/>
          <w:sz w:val="20"/>
          <w:szCs w:val="20"/>
          <w:u w:val="single"/>
        </w:rPr>
        <w:t>FOUT</w:t>
      </w:r>
      <w:r w:rsidRPr="005E715D">
        <w:rPr>
          <w:rFonts w:ascii="Arial Unicode MS" w:eastAsia="Arial Unicode MS" w:hAnsi="Arial Unicode MS" w:cs="Arial Unicode MS"/>
          <w:sz w:val="20"/>
          <w:szCs w:val="20"/>
        </w:rPr>
        <w:t>?</w:t>
      </w:r>
    </w:p>
    <w:p w:rsidR="00AC58E4" w:rsidRPr="005E715D" w:rsidRDefault="00AC58E4" w:rsidP="00AC58E4">
      <w:pPr>
        <w:pStyle w:val="Geenafstand"/>
        <w:rPr>
          <w:rFonts w:ascii="Arial Unicode MS" w:eastAsia="Arial Unicode MS" w:hAnsi="Arial Unicode MS" w:cs="Arial Unicode MS"/>
          <w:sz w:val="20"/>
          <w:szCs w:val="20"/>
        </w:rPr>
      </w:pPr>
    </w:p>
    <w:p w:rsidR="00AC58E4" w:rsidRPr="005E715D" w:rsidRDefault="00AC58E4" w:rsidP="005C6264">
      <w:pPr>
        <w:pStyle w:val="Geenafstand"/>
        <w:numPr>
          <w:ilvl w:val="0"/>
          <w:numId w:val="14"/>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Het verschil tussen volmaakte mededinging en monopolistische mededinging situeert zich enkel en alleen in de korte termijn.</w:t>
      </w:r>
    </w:p>
    <w:p w:rsidR="00AC58E4" w:rsidRPr="005E715D" w:rsidRDefault="00AC58E4" w:rsidP="005C6264">
      <w:pPr>
        <w:pStyle w:val="Geenafstand"/>
        <w:numPr>
          <w:ilvl w:val="0"/>
          <w:numId w:val="14"/>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Onder monopolistische mededinging is er geen sprake van strategische interactie tussen de aanbieders, dit in tegenstelling tot de marktvorm oligopolie, waar deze interactie er wel is.</w:t>
      </w:r>
    </w:p>
    <w:p w:rsidR="00AC58E4" w:rsidRPr="005E715D" w:rsidRDefault="00AC58E4" w:rsidP="005C6264">
      <w:pPr>
        <w:pStyle w:val="Geenafstand"/>
        <w:numPr>
          <w:ilvl w:val="0"/>
          <w:numId w:val="14"/>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Ook al zijn er slechts twee aanbieders, toch is mogelijk dat er geen winst gemaakt wordt.</w:t>
      </w:r>
    </w:p>
    <w:p w:rsidR="00AC58E4" w:rsidRPr="005E715D" w:rsidRDefault="00AC58E4" w:rsidP="005C6264">
      <w:pPr>
        <w:pStyle w:val="Geenafstand"/>
        <w:numPr>
          <w:ilvl w:val="0"/>
          <w:numId w:val="14"/>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De functie die de winstmaximaliserende reactie van een speler op elke mogelijke actie van de tegenspeler omschrijft, noemen we een reactiefunctie. </w:t>
      </w:r>
    </w:p>
    <w:p w:rsidR="00AC58E4" w:rsidRPr="005E715D" w:rsidRDefault="00AC58E4" w:rsidP="002F5F62">
      <w:pPr>
        <w:pStyle w:val="Geenafstand"/>
        <w:rPr>
          <w:rFonts w:ascii="Arial Unicode MS" w:eastAsia="Arial Unicode MS" w:hAnsi="Arial Unicode MS" w:cs="Arial Unicode MS"/>
          <w:sz w:val="20"/>
          <w:szCs w:val="20"/>
        </w:rPr>
      </w:pPr>
    </w:p>
    <w:p w:rsidR="00AC58E4" w:rsidRPr="00BE4072" w:rsidRDefault="00907E23" w:rsidP="00BE4072">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t>Vraag 26</w:t>
      </w:r>
    </w:p>
    <w:p w:rsidR="00443990" w:rsidRPr="00BE4072" w:rsidRDefault="00443990" w:rsidP="00BE4072">
      <w:pPr>
        <w:pStyle w:val="Geenafstand"/>
        <w:rPr>
          <w:rFonts w:ascii="Arial Unicode MS" w:eastAsia="Arial Unicode MS" w:hAnsi="Arial Unicode MS" w:cs="Arial Unicode MS"/>
          <w:sz w:val="20"/>
        </w:rPr>
      </w:pPr>
      <w:r w:rsidRPr="00BE4072">
        <w:rPr>
          <w:rFonts w:ascii="Arial Unicode MS" w:eastAsia="Arial Unicode MS" w:hAnsi="Arial Unicode MS" w:cs="Arial Unicode MS"/>
          <w:sz w:val="20"/>
        </w:rPr>
        <w:t>Welke bewering is correct? Als het Netto Nationaal Beschikbaar Inkomen lager is dan het Netto Nationaal Inkomen betekent dit dat</w:t>
      </w:r>
    </w:p>
    <w:p w:rsidR="005C6264" w:rsidRPr="00BE4072" w:rsidRDefault="005C6264" w:rsidP="00BE4072">
      <w:pPr>
        <w:pStyle w:val="Geenafstand"/>
        <w:rPr>
          <w:rFonts w:ascii="Arial Unicode MS" w:eastAsia="Arial Unicode MS" w:hAnsi="Arial Unicode MS" w:cs="Arial Unicode MS"/>
          <w:sz w:val="20"/>
        </w:rPr>
      </w:pPr>
    </w:p>
    <w:p w:rsidR="00443990" w:rsidRPr="00BE4072" w:rsidRDefault="00443990" w:rsidP="00BE4072">
      <w:pPr>
        <w:pStyle w:val="Geenafstand"/>
        <w:numPr>
          <w:ilvl w:val="0"/>
          <w:numId w:val="43"/>
        </w:numPr>
        <w:rPr>
          <w:rFonts w:ascii="Arial Unicode MS" w:eastAsia="Arial Unicode MS" w:hAnsi="Arial Unicode MS" w:cs="Arial Unicode MS"/>
          <w:sz w:val="20"/>
        </w:rPr>
      </w:pPr>
      <w:r w:rsidRPr="00BE4072">
        <w:rPr>
          <w:rFonts w:ascii="Arial Unicode MS" w:eastAsia="Arial Unicode MS" w:hAnsi="Arial Unicode MS" w:cs="Arial Unicode MS"/>
          <w:sz w:val="20"/>
        </w:rPr>
        <w:t>de afschrijvingen negatief waren</w:t>
      </w:r>
      <w:r w:rsidR="005C6264" w:rsidRPr="00BE4072">
        <w:rPr>
          <w:rFonts w:ascii="Arial Unicode MS" w:eastAsia="Arial Unicode MS" w:hAnsi="Arial Unicode MS" w:cs="Arial Unicode MS"/>
          <w:sz w:val="20"/>
        </w:rPr>
        <w:t>;</w:t>
      </w:r>
    </w:p>
    <w:p w:rsidR="00443990" w:rsidRPr="00BE4072" w:rsidRDefault="00443990" w:rsidP="00BE4072">
      <w:pPr>
        <w:pStyle w:val="Geenafstand"/>
        <w:numPr>
          <w:ilvl w:val="0"/>
          <w:numId w:val="43"/>
        </w:numPr>
        <w:rPr>
          <w:rFonts w:ascii="Arial Unicode MS" w:eastAsia="Arial Unicode MS" w:hAnsi="Arial Unicode MS" w:cs="Arial Unicode MS"/>
          <w:sz w:val="20"/>
        </w:rPr>
      </w:pPr>
      <w:r w:rsidRPr="00BE4072">
        <w:rPr>
          <w:rFonts w:ascii="Arial Unicode MS" w:eastAsia="Arial Unicode MS" w:hAnsi="Arial Unicode MS" w:cs="Arial Unicode MS"/>
          <w:sz w:val="20"/>
        </w:rPr>
        <w:t>dat de transfer balans uit de lopende rekening een negatief saldo vertoont</w:t>
      </w:r>
      <w:r w:rsidR="005C6264" w:rsidRPr="00BE4072">
        <w:rPr>
          <w:rFonts w:ascii="Arial Unicode MS" w:eastAsia="Arial Unicode MS" w:hAnsi="Arial Unicode MS" w:cs="Arial Unicode MS"/>
          <w:sz w:val="20"/>
        </w:rPr>
        <w:t>;</w:t>
      </w:r>
    </w:p>
    <w:p w:rsidR="00443990" w:rsidRPr="00BE4072" w:rsidRDefault="00443990" w:rsidP="00BE4072">
      <w:pPr>
        <w:pStyle w:val="Geenafstand"/>
        <w:numPr>
          <w:ilvl w:val="0"/>
          <w:numId w:val="43"/>
        </w:numPr>
        <w:rPr>
          <w:rFonts w:ascii="Arial Unicode MS" w:eastAsia="Arial Unicode MS" w:hAnsi="Arial Unicode MS" w:cs="Arial Unicode MS"/>
          <w:sz w:val="20"/>
        </w:rPr>
      </w:pPr>
      <w:r w:rsidRPr="00BE4072">
        <w:rPr>
          <w:rFonts w:ascii="Arial Unicode MS" w:eastAsia="Arial Unicode MS" w:hAnsi="Arial Unicode MS" w:cs="Arial Unicode MS"/>
          <w:sz w:val="20"/>
        </w:rPr>
        <w:t>er meer factorinkomens aan het buitenland werden betaald dan er uit het buitenland binnen stroomden</w:t>
      </w:r>
      <w:r w:rsidR="005C6264" w:rsidRPr="00BE4072">
        <w:rPr>
          <w:rFonts w:ascii="Arial Unicode MS" w:eastAsia="Arial Unicode MS" w:hAnsi="Arial Unicode MS" w:cs="Arial Unicode MS"/>
          <w:sz w:val="20"/>
        </w:rPr>
        <w:t>;</w:t>
      </w:r>
    </w:p>
    <w:p w:rsidR="00443990" w:rsidRPr="00BE4072" w:rsidRDefault="00443990" w:rsidP="00BE4072">
      <w:pPr>
        <w:pStyle w:val="Geenafstand"/>
        <w:numPr>
          <w:ilvl w:val="0"/>
          <w:numId w:val="43"/>
        </w:numPr>
        <w:rPr>
          <w:rFonts w:ascii="Arial Unicode MS" w:eastAsia="Arial Unicode MS" w:hAnsi="Arial Unicode MS" w:cs="Arial Unicode MS"/>
          <w:sz w:val="20"/>
        </w:rPr>
      </w:pPr>
      <w:r w:rsidRPr="00BE4072">
        <w:rPr>
          <w:rFonts w:ascii="Arial Unicode MS" w:eastAsia="Arial Unicode MS" w:hAnsi="Arial Unicode MS" w:cs="Arial Unicode MS"/>
          <w:sz w:val="20"/>
        </w:rPr>
        <w:t xml:space="preserve">de </w:t>
      </w:r>
      <w:r w:rsidR="00C85AC1">
        <w:rPr>
          <w:rFonts w:ascii="Arial Unicode MS" w:eastAsia="Arial Unicode MS" w:hAnsi="Arial Unicode MS" w:cs="Arial Unicode MS"/>
          <w:sz w:val="20"/>
        </w:rPr>
        <w:t>handelsbalans</w:t>
      </w:r>
      <w:r w:rsidRPr="00BE4072">
        <w:rPr>
          <w:rFonts w:ascii="Arial Unicode MS" w:eastAsia="Arial Unicode MS" w:hAnsi="Arial Unicode MS" w:cs="Arial Unicode MS"/>
          <w:sz w:val="20"/>
        </w:rPr>
        <w:t xml:space="preserve"> deficitair was.</w:t>
      </w:r>
    </w:p>
    <w:p w:rsidR="00AC58E4" w:rsidRDefault="00AC58E4" w:rsidP="00BE4072">
      <w:pPr>
        <w:pStyle w:val="Geenafstand"/>
        <w:rPr>
          <w:rFonts w:ascii="Arial Unicode MS" w:eastAsia="Arial Unicode MS" w:hAnsi="Arial Unicode MS" w:cs="Arial Unicode MS"/>
          <w:sz w:val="20"/>
        </w:rPr>
      </w:pPr>
    </w:p>
    <w:p w:rsidR="00A24F62" w:rsidRPr="00BE4072" w:rsidRDefault="00A24F62" w:rsidP="00BE4072">
      <w:pPr>
        <w:pStyle w:val="Geenafstand"/>
        <w:rPr>
          <w:rFonts w:ascii="Arial Unicode MS" w:eastAsia="Arial Unicode MS" w:hAnsi="Arial Unicode MS" w:cs="Arial Unicode MS"/>
          <w:sz w:val="20"/>
        </w:rPr>
      </w:pPr>
    </w:p>
    <w:p w:rsidR="00E8463D" w:rsidRPr="00BE4072" w:rsidRDefault="00BE4072" w:rsidP="00BE4072">
      <w:pPr>
        <w:pStyle w:val="Geenafstand"/>
        <w:rPr>
          <w:rFonts w:ascii="Arial Unicode MS" w:eastAsia="Arial Unicode MS" w:hAnsi="Arial Unicode MS" w:cs="Arial Unicode MS"/>
          <w:b/>
          <w:sz w:val="20"/>
          <w:u w:val="single"/>
        </w:rPr>
      </w:pPr>
      <w:r w:rsidRPr="00BE4072">
        <w:rPr>
          <w:rFonts w:ascii="Arial Unicode MS" w:eastAsia="Arial Unicode MS" w:hAnsi="Arial Unicode MS" w:cs="Arial Unicode MS"/>
          <w:b/>
          <w:sz w:val="20"/>
          <w:u w:val="single"/>
        </w:rPr>
        <w:t>Vraag 27</w:t>
      </w:r>
    </w:p>
    <w:p w:rsidR="00E8463D" w:rsidRDefault="00881BD1" w:rsidP="00BE4072">
      <w:pPr>
        <w:pStyle w:val="Geenafstand"/>
        <w:rPr>
          <w:rFonts w:ascii="Arial Unicode MS" w:eastAsia="Arial Unicode MS" w:hAnsi="Arial Unicode MS" w:cs="Arial Unicode MS"/>
          <w:sz w:val="20"/>
        </w:rPr>
      </w:pPr>
      <w:r w:rsidRPr="00BE4072">
        <w:rPr>
          <w:rFonts w:ascii="Arial Unicode MS" w:eastAsia="Arial Unicode MS" w:hAnsi="Arial Unicode MS" w:cs="Arial Unicode MS"/>
          <w:sz w:val="20"/>
        </w:rPr>
        <w:t>In</w:t>
      </w:r>
      <w:r w:rsidR="00A824B9" w:rsidRPr="00BE4072">
        <w:rPr>
          <w:rFonts w:ascii="Arial Unicode MS" w:eastAsia="Arial Unicode MS" w:hAnsi="Arial Unicode MS" w:cs="Arial Unicode MS"/>
          <w:sz w:val="20"/>
        </w:rPr>
        <w:t xml:space="preserve"> een  arbeidsmarkt gekenmerkt door volmaakte mededinging</w:t>
      </w:r>
      <w:r w:rsidRPr="00BE4072">
        <w:rPr>
          <w:rFonts w:ascii="Arial Unicode MS" w:eastAsia="Arial Unicode MS" w:hAnsi="Arial Unicode MS" w:cs="Arial Unicode MS"/>
          <w:sz w:val="20"/>
        </w:rPr>
        <w:t xml:space="preserve"> worden aanvankelijk </w:t>
      </w:r>
      <w:r w:rsidR="00A824B9" w:rsidRPr="00BE4072">
        <w:rPr>
          <w:rFonts w:ascii="Arial Unicode MS" w:eastAsia="Arial Unicode MS" w:hAnsi="Arial Unicode MS" w:cs="Arial Unicode MS"/>
          <w:sz w:val="20"/>
        </w:rPr>
        <w:t>geen s</w:t>
      </w:r>
      <w:r w:rsidRPr="00BE4072">
        <w:rPr>
          <w:rFonts w:ascii="Arial Unicode MS" w:eastAsia="Arial Unicode MS" w:hAnsi="Arial Unicode MS" w:cs="Arial Unicode MS"/>
          <w:sz w:val="20"/>
        </w:rPr>
        <w:t xml:space="preserve">ociale bijdragen opgelegd. Dan worden  </w:t>
      </w:r>
      <w:r w:rsidR="00A824B9" w:rsidRPr="00BE4072">
        <w:rPr>
          <w:rFonts w:ascii="Arial Unicode MS" w:eastAsia="Arial Unicode MS" w:hAnsi="Arial Unicode MS" w:cs="Arial Unicode MS"/>
          <w:sz w:val="20"/>
        </w:rPr>
        <w:t>enkel  de werkgevers verplicht sociale bijdragen te storten. Daardoor</w:t>
      </w:r>
    </w:p>
    <w:p w:rsidR="00BE4072" w:rsidRPr="00BE4072" w:rsidRDefault="00BE4072" w:rsidP="00BE4072">
      <w:pPr>
        <w:pStyle w:val="Geenafstand"/>
        <w:rPr>
          <w:rFonts w:ascii="Arial Unicode MS" w:eastAsia="Arial Unicode MS" w:hAnsi="Arial Unicode MS" w:cs="Arial Unicode MS"/>
          <w:sz w:val="20"/>
        </w:rPr>
      </w:pPr>
    </w:p>
    <w:p w:rsidR="00A824B9" w:rsidRPr="00BE4072" w:rsidRDefault="00A824B9" w:rsidP="00BE4072">
      <w:pPr>
        <w:pStyle w:val="Geenafstand"/>
        <w:numPr>
          <w:ilvl w:val="0"/>
          <w:numId w:val="39"/>
        </w:numPr>
        <w:rPr>
          <w:rFonts w:ascii="Arial Unicode MS" w:eastAsia="Arial Unicode MS" w:hAnsi="Arial Unicode MS" w:cs="Arial Unicode MS"/>
          <w:sz w:val="20"/>
        </w:rPr>
      </w:pPr>
      <w:r w:rsidRPr="00BE4072">
        <w:rPr>
          <w:rFonts w:ascii="Arial Unicode MS" w:eastAsia="Arial Unicode MS" w:hAnsi="Arial Unicode MS" w:cs="Arial Unicode MS"/>
          <w:sz w:val="20"/>
        </w:rPr>
        <w:t>stijgt de werkloosheid;</w:t>
      </w:r>
    </w:p>
    <w:p w:rsidR="00A824B9" w:rsidRPr="00BE4072" w:rsidRDefault="00A824B9" w:rsidP="00BE4072">
      <w:pPr>
        <w:pStyle w:val="Geenafstand"/>
        <w:numPr>
          <w:ilvl w:val="0"/>
          <w:numId w:val="39"/>
        </w:numPr>
        <w:rPr>
          <w:rFonts w:ascii="Arial Unicode MS" w:eastAsia="Arial Unicode MS" w:hAnsi="Arial Unicode MS" w:cs="Arial Unicode MS"/>
          <w:sz w:val="20"/>
        </w:rPr>
      </w:pPr>
      <w:r w:rsidRPr="00BE4072">
        <w:rPr>
          <w:rFonts w:ascii="Arial Unicode MS" w:eastAsia="Arial Unicode MS" w:hAnsi="Arial Unicode MS" w:cs="Arial Unicode MS"/>
          <w:sz w:val="20"/>
        </w:rPr>
        <w:t>daalt de activiteitsgraad;</w:t>
      </w:r>
    </w:p>
    <w:p w:rsidR="00A824B9" w:rsidRPr="00BE4072" w:rsidRDefault="00A824B9" w:rsidP="00BE4072">
      <w:pPr>
        <w:pStyle w:val="Geenafstand"/>
        <w:numPr>
          <w:ilvl w:val="0"/>
          <w:numId w:val="39"/>
        </w:numPr>
        <w:rPr>
          <w:rFonts w:ascii="Arial Unicode MS" w:eastAsia="Arial Unicode MS" w:hAnsi="Arial Unicode MS" w:cs="Arial Unicode MS"/>
          <w:sz w:val="20"/>
        </w:rPr>
      </w:pPr>
      <w:r w:rsidRPr="00BE4072">
        <w:rPr>
          <w:rFonts w:ascii="Arial Unicode MS" w:eastAsia="Arial Unicode MS" w:hAnsi="Arial Unicode MS" w:cs="Arial Unicode MS"/>
          <w:sz w:val="20"/>
        </w:rPr>
        <w:t>stijgt de loonkost bij gelijkblijvend nettoloon;</w:t>
      </w:r>
    </w:p>
    <w:p w:rsidR="00A824B9" w:rsidRPr="00BE4072" w:rsidRDefault="00A824B9" w:rsidP="00BE4072">
      <w:pPr>
        <w:pStyle w:val="Geenafstand"/>
        <w:numPr>
          <w:ilvl w:val="0"/>
          <w:numId w:val="39"/>
        </w:numPr>
        <w:rPr>
          <w:rFonts w:ascii="Arial Unicode MS" w:eastAsia="Arial Unicode MS" w:hAnsi="Arial Unicode MS" w:cs="Arial Unicode MS"/>
          <w:sz w:val="20"/>
        </w:rPr>
      </w:pPr>
      <w:r w:rsidRPr="00BE4072">
        <w:rPr>
          <w:rFonts w:ascii="Arial Unicode MS" w:eastAsia="Arial Unicode MS" w:hAnsi="Arial Unicode MS" w:cs="Arial Unicode MS"/>
          <w:sz w:val="20"/>
        </w:rPr>
        <w:t>valt het nettoloon samen met de marginale arbeidsproductiviteit</w:t>
      </w:r>
      <w:r w:rsidR="00607E49" w:rsidRPr="00BE4072">
        <w:rPr>
          <w:rFonts w:ascii="Arial Unicode MS" w:eastAsia="Arial Unicode MS" w:hAnsi="Arial Unicode MS" w:cs="Arial Unicode MS"/>
          <w:sz w:val="20"/>
        </w:rPr>
        <w:t>.</w:t>
      </w:r>
    </w:p>
    <w:p w:rsidR="00881BD1" w:rsidRDefault="00881BD1" w:rsidP="00BE4072">
      <w:pPr>
        <w:pStyle w:val="Geenafstand"/>
        <w:rPr>
          <w:rFonts w:ascii="Arial Unicode MS" w:eastAsia="Arial Unicode MS" w:hAnsi="Arial Unicode MS" w:cs="Arial Unicode MS"/>
          <w:sz w:val="20"/>
        </w:rPr>
      </w:pPr>
    </w:p>
    <w:p w:rsidR="00A24F62" w:rsidRPr="00BE4072" w:rsidRDefault="00A24F62" w:rsidP="00BE4072">
      <w:pPr>
        <w:pStyle w:val="Geenafstand"/>
        <w:rPr>
          <w:rFonts w:ascii="Arial Unicode MS" w:eastAsia="Arial Unicode MS" w:hAnsi="Arial Unicode MS" w:cs="Arial Unicode MS"/>
          <w:sz w:val="20"/>
        </w:rPr>
      </w:pPr>
    </w:p>
    <w:p w:rsidR="00BE4072" w:rsidRPr="00BE4072" w:rsidRDefault="00BE4072" w:rsidP="00BE4072">
      <w:pPr>
        <w:pStyle w:val="Geenafstand"/>
        <w:rPr>
          <w:rFonts w:ascii="Arial Unicode MS" w:eastAsia="Arial Unicode MS" w:hAnsi="Arial Unicode MS" w:cs="Arial Unicode MS"/>
          <w:b/>
          <w:sz w:val="20"/>
          <w:u w:val="single"/>
        </w:rPr>
      </w:pPr>
      <w:r w:rsidRPr="00BE4072">
        <w:rPr>
          <w:rFonts w:ascii="Arial Unicode MS" w:eastAsia="Arial Unicode MS" w:hAnsi="Arial Unicode MS" w:cs="Arial Unicode MS"/>
          <w:b/>
          <w:sz w:val="20"/>
          <w:u w:val="single"/>
        </w:rPr>
        <w:t>Vraag 28</w:t>
      </w:r>
    </w:p>
    <w:p w:rsidR="00881BD1" w:rsidRDefault="00881BD1" w:rsidP="00BE4072">
      <w:pPr>
        <w:pStyle w:val="Geenafstand"/>
        <w:rPr>
          <w:rFonts w:ascii="Arial Unicode MS" w:eastAsia="Arial Unicode MS" w:hAnsi="Arial Unicode MS" w:cs="Arial Unicode MS"/>
          <w:sz w:val="20"/>
        </w:rPr>
      </w:pPr>
      <w:r w:rsidRPr="00BE4072">
        <w:rPr>
          <w:rFonts w:ascii="Arial Unicode MS" w:eastAsia="Arial Unicode MS" w:hAnsi="Arial Unicode MS" w:cs="Arial Unicode MS"/>
          <w:sz w:val="20"/>
        </w:rPr>
        <w:t>Welke maatregel is er op gericht de natuurlijke werkloosheid te verminderen</w:t>
      </w:r>
    </w:p>
    <w:p w:rsidR="00BE4072" w:rsidRPr="00BE4072" w:rsidRDefault="00BE4072" w:rsidP="00BE4072">
      <w:pPr>
        <w:pStyle w:val="Geenafstand"/>
        <w:rPr>
          <w:rFonts w:ascii="Arial Unicode MS" w:eastAsia="Arial Unicode MS" w:hAnsi="Arial Unicode MS" w:cs="Arial Unicode MS"/>
          <w:sz w:val="20"/>
        </w:rPr>
      </w:pPr>
    </w:p>
    <w:p w:rsidR="00881BD1" w:rsidRPr="00BE4072" w:rsidRDefault="00881BD1" w:rsidP="00BE4072">
      <w:pPr>
        <w:pStyle w:val="Geenafstand"/>
        <w:numPr>
          <w:ilvl w:val="0"/>
          <w:numId w:val="40"/>
        </w:numPr>
        <w:rPr>
          <w:rFonts w:ascii="Arial Unicode MS" w:eastAsia="Arial Unicode MS" w:hAnsi="Arial Unicode MS" w:cs="Arial Unicode MS"/>
          <w:sz w:val="20"/>
        </w:rPr>
      </w:pPr>
      <w:r w:rsidRPr="00BE4072">
        <w:rPr>
          <w:rFonts w:ascii="Arial Unicode MS" w:eastAsia="Arial Unicode MS" w:hAnsi="Arial Unicode MS" w:cs="Arial Unicode MS"/>
          <w:sz w:val="20"/>
        </w:rPr>
        <w:t>Het verhogen van de wettelijke ontslagvergoedingen.</w:t>
      </w:r>
    </w:p>
    <w:p w:rsidR="00881BD1" w:rsidRPr="00BE4072" w:rsidRDefault="00881BD1" w:rsidP="00BE4072">
      <w:pPr>
        <w:pStyle w:val="Geenafstand"/>
        <w:numPr>
          <w:ilvl w:val="0"/>
          <w:numId w:val="40"/>
        </w:numPr>
        <w:rPr>
          <w:rFonts w:ascii="Arial Unicode MS" w:eastAsia="Arial Unicode MS" w:hAnsi="Arial Unicode MS" w:cs="Arial Unicode MS"/>
          <w:sz w:val="20"/>
        </w:rPr>
      </w:pPr>
      <w:r w:rsidRPr="00BE4072">
        <w:rPr>
          <w:rFonts w:ascii="Arial Unicode MS" w:eastAsia="Arial Unicode MS" w:hAnsi="Arial Unicode MS" w:cs="Arial Unicode MS"/>
          <w:sz w:val="20"/>
        </w:rPr>
        <w:t>Het verhogen van de overheidsuitgaven zonder dat de belastingen verhogen.</w:t>
      </w:r>
    </w:p>
    <w:p w:rsidR="00881BD1" w:rsidRPr="00BE4072" w:rsidRDefault="00881BD1" w:rsidP="00BE4072">
      <w:pPr>
        <w:pStyle w:val="Geenafstand"/>
        <w:numPr>
          <w:ilvl w:val="0"/>
          <w:numId w:val="40"/>
        </w:numPr>
        <w:rPr>
          <w:rFonts w:ascii="Arial Unicode MS" w:eastAsia="Arial Unicode MS" w:hAnsi="Arial Unicode MS" w:cs="Arial Unicode MS"/>
          <w:sz w:val="20"/>
        </w:rPr>
      </w:pPr>
      <w:r w:rsidRPr="00BE4072">
        <w:rPr>
          <w:rFonts w:ascii="Arial Unicode MS" w:eastAsia="Arial Unicode MS" w:hAnsi="Arial Unicode MS" w:cs="Arial Unicode MS"/>
          <w:sz w:val="20"/>
        </w:rPr>
        <w:t>De verlaging van de beleidsrente van de centrale bank..</w:t>
      </w:r>
    </w:p>
    <w:p w:rsidR="00881BD1" w:rsidRPr="00BE4072" w:rsidRDefault="00881BD1" w:rsidP="00BE4072">
      <w:pPr>
        <w:pStyle w:val="Geenafstand"/>
        <w:numPr>
          <w:ilvl w:val="0"/>
          <w:numId w:val="40"/>
        </w:numPr>
        <w:rPr>
          <w:rFonts w:ascii="Arial Unicode MS" w:eastAsia="Arial Unicode MS" w:hAnsi="Arial Unicode MS" w:cs="Arial Unicode MS"/>
          <w:sz w:val="20"/>
        </w:rPr>
      </w:pPr>
      <w:r w:rsidRPr="00BE4072">
        <w:rPr>
          <w:rFonts w:ascii="Arial Unicode MS" w:eastAsia="Arial Unicode MS" w:hAnsi="Arial Unicode MS" w:cs="Arial Unicode MS"/>
          <w:sz w:val="20"/>
        </w:rPr>
        <w:t>Geen enkele van de voorgaande maatregelen.</w:t>
      </w:r>
    </w:p>
    <w:p w:rsidR="00881BD1" w:rsidRPr="00BE4072" w:rsidRDefault="00881BD1" w:rsidP="00BE4072">
      <w:pPr>
        <w:pStyle w:val="Geenafstand"/>
        <w:rPr>
          <w:rFonts w:ascii="Arial Unicode MS" w:eastAsia="Arial Unicode MS" w:hAnsi="Arial Unicode MS" w:cs="Arial Unicode MS"/>
          <w:sz w:val="20"/>
        </w:rPr>
      </w:pPr>
    </w:p>
    <w:p w:rsidR="00BE4072" w:rsidRDefault="00BE4072" w:rsidP="00BE4072">
      <w:pPr>
        <w:pStyle w:val="Geenafstand"/>
        <w:rPr>
          <w:rFonts w:ascii="Arial Unicode MS" w:eastAsia="Arial Unicode MS" w:hAnsi="Arial Unicode MS" w:cs="Arial Unicode MS"/>
          <w:sz w:val="20"/>
        </w:rPr>
      </w:pPr>
    </w:p>
    <w:p w:rsidR="00BE4072" w:rsidRPr="00BE4072" w:rsidRDefault="00BE4072" w:rsidP="00BE4072">
      <w:pPr>
        <w:pStyle w:val="Geenafstand"/>
        <w:rPr>
          <w:rFonts w:ascii="Arial Unicode MS" w:eastAsia="Arial Unicode MS" w:hAnsi="Arial Unicode MS" w:cs="Arial Unicode MS"/>
          <w:b/>
          <w:sz w:val="20"/>
          <w:u w:val="single"/>
        </w:rPr>
      </w:pPr>
      <w:r w:rsidRPr="00BE4072">
        <w:rPr>
          <w:rFonts w:ascii="Arial Unicode MS" w:eastAsia="Arial Unicode MS" w:hAnsi="Arial Unicode MS" w:cs="Arial Unicode MS"/>
          <w:b/>
          <w:sz w:val="20"/>
          <w:u w:val="single"/>
        </w:rPr>
        <w:t>Vraag 29</w:t>
      </w:r>
    </w:p>
    <w:p w:rsidR="00881BD1" w:rsidRDefault="00881BD1" w:rsidP="00BE4072">
      <w:pPr>
        <w:pStyle w:val="Geenafstand"/>
        <w:rPr>
          <w:rFonts w:ascii="Arial Unicode MS" w:eastAsia="Arial Unicode MS" w:hAnsi="Arial Unicode MS" w:cs="Arial Unicode MS"/>
          <w:sz w:val="20"/>
        </w:rPr>
      </w:pPr>
      <w:r w:rsidRPr="00BE4072">
        <w:rPr>
          <w:rFonts w:ascii="Arial Unicode MS" w:eastAsia="Arial Unicode MS" w:hAnsi="Arial Unicode MS" w:cs="Arial Unicode MS"/>
          <w:sz w:val="20"/>
        </w:rPr>
        <w:t xml:space="preserve">Als de prijzen </w:t>
      </w:r>
      <w:r w:rsidR="00C85AC1">
        <w:rPr>
          <w:rFonts w:ascii="Arial Unicode MS" w:eastAsia="Arial Unicode MS" w:hAnsi="Arial Unicode MS" w:cs="Arial Unicode MS"/>
          <w:sz w:val="20"/>
        </w:rPr>
        <w:t>jaarlijks</w:t>
      </w:r>
      <w:r w:rsidRPr="00BE4072">
        <w:rPr>
          <w:rFonts w:ascii="Arial Unicode MS" w:eastAsia="Arial Unicode MS" w:hAnsi="Arial Unicode MS" w:cs="Arial Unicode MS"/>
          <w:sz w:val="20"/>
        </w:rPr>
        <w:t xml:space="preserve"> met 10 % stijgen</w:t>
      </w:r>
    </w:p>
    <w:p w:rsidR="00BE4072" w:rsidRPr="00BE4072" w:rsidRDefault="00BE4072" w:rsidP="00BE4072">
      <w:pPr>
        <w:pStyle w:val="Geenafstand"/>
        <w:rPr>
          <w:rFonts w:ascii="Arial Unicode MS" w:eastAsia="Arial Unicode MS" w:hAnsi="Arial Unicode MS" w:cs="Arial Unicode MS"/>
          <w:sz w:val="20"/>
        </w:rPr>
      </w:pPr>
    </w:p>
    <w:p w:rsidR="00881BD1" w:rsidRPr="00BE4072" w:rsidRDefault="00B5094D" w:rsidP="00BE4072">
      <w:pPr>
        <w:pStyle w:val="Geenafstand"/>
        <w:numPr>
          <w:ilvl w:val="0"/>
          <w:numId w:val="41"/>
        </w:numPr>
        <w:rPr>
          <w:rFonts w:ascii="Arial Unicode MS" w:eastAsia="Arial Unicode MS" w:hAnsi="Arial Unicode MS" w:cs="Arial Unicode MS"/>
          <w:sz w:val="20"/>
        </w:rPr>
      </w:pPr>
      <w:r w:rsidRPr="00BE4072">
        <w:rPr>
          <w:rFonts w:ascii="Arial Unicode MS" w:eastAsia="Arial Unicode MS" w:hAnsi="Arial Unicode MS" w:cs="Arial Unicode MS"/>
          <w:sz w:val="20"/>
        </w:rPr>
        <w:t xml:space="preserve">Verdubbelen de prijzen om de 10 </w:t>
      </w:r>
      <w:r w:rsidR="00881BD1" w:rsidRPr="00BE4072">
        <w:rPr>
          <w:rFonts w:ascii="Arial Unicode MS" w:eastAsia="Arial Unicode MS" w:hAnsi="Arial Unicode MS" w:cs="Arial Unicode MS"/>
          <w:sz w:val="20"/>
        </w:rPr>
        <w:t>jaar.</w:t>
      </w:r>
    </w:p>
    <w:p w:rsidR="00881BD1" w:rsidRPr="00BE4072" w:rsidRDefault="00B5094D" w:rsidP="00BE4072">
      <w:pPr>
        <w:pStyle w:val="Geenafstand"/>
        <w:numPr>
          <w:ilvl w:val="0"/>
          <w:numId w:val="41"/>
        </w:numPr>
        <w:rPr>
          <w:rFonts w:ascii="Arial Unicode MS" w:eastAsia="Arial Unicode MS" w:hAnsi="Arial Unicode MS" w:cs="Arial Unicode MS"/>
          <w:sz w:val="20"/>
        </w:rPr>
      </w:pPr>
      <w:r w:rsidRPr="00BE4072">
        <w:rPr>
          <w:rFonts w:ascii="Arial Unicode MS" w:eastAsia="Arial Unicode MS" w:hAnsi="Arial Unicode MS" w:cs="Arial Unicode MS"/>
          <w:sz w:val="20"/>
        </w:rPr>
        <w:t>Bedraagt de tweejaarlijkse inflatie 20 %</w:t>
      </w:r>
    </w:p>
    <w:p w:rsidR="00B5094D" w:rsidRPr="00BE4072" w:rsidRDefault="00B5094D" w:rsidP="00BE4072">
      <w:pPr>
        <w:pStyle w:val="Geenafstand"/>
        <w:numPr>
          <w:ilvl w:val="0"/>
          <w:numId w:val="41"/>
        </w:numPr>
        <w:rPr>
          <w:rFonts w:ascii="Arial Unicode MS" w:eastAsia="Arial Unicode MS" w:hAnsi="Arial Unicode MS" w:cs="Arial Unicode MS"/>
          <w:sz w:val="20"/>
        </w:rPr>
      </w:pPr>
      <w:r w:rsidRPr="00BE4072">
        <w:rPr>
          <w:rFonts w:ascii="Arial Unicode MS" w:eastAsia="Arial Unicode MS" w:hAnsi="Arial Unicode MS" w:cs="Arial Unicode MS"/>
          <w:sz w:val="20"/>
        </w:rPr>
        <w:t>Is de nominale groei 10 % lager dan de reële groei</w:t>
      </w:r>
    </w:p>
    <w:p w:rsidR="00BE4072" w:rsidRPr="00A24F62" w:rsidRDefault="00B5094D" w:rsidP="00BE4072">
      <w:pPr>
        <w:pStyle w:val="Geenafstand"/>
        <w:numPr>
          <w:ilvl w:val="0"/>
          <w:numId w:val="41"/>
        </w:numPr>
        <w:rPr>
          <w:rFonts w:ascii="Arial Unicode MS" w:eastAsia="Arial Unicode MS" w:hAnsi="Arial Unicode MS" w:cs="Arial Unicode MS"/>
          <w:sz w:val="20"/>
        </w:rPr>
      </w:pPr>
      <w:r w:rsidRPr="00BE4072">
        <w:rPr>
          <w:rFonts w:ascii="Arial Unicode MS" w:eastAsia="Arial Unicode MS" w:hAnsi="Arial Unicode MS" w:cs="Arial Unicode MS"/>
          <w:sz w:val="20"/>
        </w:rPr>
        <w:t>Wordt het prijsniveau op 21 jaar maal 8 vermenigvuldigd.</w:t>
      </w:r>
    </w:p>
    <w:p w:rsidR="00DB79D3" w:rsidRDefault="00DB79D3" w:rsidP="00BE4072">
      <w:pPr>
        <w:pStyle w:val="Geenafstand"/>
        <w:rPr>
          <w:rFonts w:ascii="Arial Unicode MS" w:eastAsia="Arial Unicode MS" w:hAnsi="Arial Unicode MS" w:cs="Arial Unicode MS"/>
          <w:b/>
          <w:sz w:val="20"/>
          <w:u w:val="single"/>
        </w:rPr>
      </w:pPr>
    </w:p>
    <w:p w:rsidR="00BE4072" w:rsidRPr="00BE4072" w:rsidRDefault="00BE4072" w:rsidP="00BE4072">
      <w:pPr>
        <w:pStyle w:val="Geenafstand"/>
        <w:rPr>
          <w:rFonts w:ascii="Arial Unicode MS" w:eastAsia="Arial Unicode MS" w:hAnsi="Arial Unicode MS" w:cs="Arial Unicode MS"/>
          <w:b/>
          <w:sz w:val="20"/>
          <w:u w:val="single"/>
        </w:rPr>
      </w:pPr>
      <w:r w:rsidRPr="00BE4072">
        <w:rPr>
          <w:rFonts w:ascii="Arial Unicode MS" w:eastAsia="Arial Unicode MS" w:hAnsi="Arial Unicode MS" w:cs="Arial Unicode MS"/>
          <w:b/>
          <w:sz w:val="20"/>
          <w:u w:val="single"/>
        </w:rPr>
        <w:t>Vraag 30</w:t>
      </w:r>
    </w:p>
    <w:p w:rsidR="00DB79D3" w:rsidRDefault="00DB79D3" w:rsidP="00BE4072">
      <w:pPr>
        <w:pStyle w:val="Geenafstand"/>
        <w:rPr>
          <w:rFonts w:ascii="Arial Unicode MS" w:eastAsia="Arial Unicode MS" w:hAnsi="Arial Unicode MS" w:cs="Arial Unicode MS"/>
          <w:sz w:val="20"/>
        </w:rPr>
      </w:pPr>
    </w:p>
    <w:p w:rsidR="00B5094D" w:rsidRPr="00BE4072" w:rsidRDefault="00B5094D" w:rsidP="00BE4072">
      <w:pPr>
        <w:pStyle w:val="Geenafstand"/>
        <w:rPr>
          <w:rFonts w:ascii="Arial Unicode MS" w:eastAsia="Arial Unicode MS" w:hAnsi="Arial Unicode MS" w:cs="Arial Unicode MS"/>
          <w:sz w:val="20"/>
        </w:rPr>
      </w:pPr>
      <w:r w:rsidRPr="00BE4072">
        <w:rPr>
          <w:rFonts w:ascii="Arial Unicode MS" w:eastAsia="Arial Unicode MS" w:hAnsi="Arial Unicode MS" w:cs="Arial Unicode MS"/>
          <w:sz w:val="20"/>
        </w:rPr>
        <w:t>Het Solowmodel van de economische groei</w:t>
      </w:r>
    </w:p>
    <w:p w:rsidR="00B5094D" w:rsidRPr="00BE4072" w:rsidRDefault="00B5094D" w:rsidP="00BE4072">
      <w:pPr>
        <w:pStyle w:val="Geenafstand"/>
        <w:rPr>
          <w:rFonts w:ascii="Arial Unicode MS" w:eastAsia="Arial Unicode MS" w:hAnsi="Arial Unicode MS" w:cs="Arial Unicode MS"/>
          <w:sz w:val="20"/>
        </w:rPr>
      </w:pPr>
    </w:p>
    <w:p w:rsidR="00B5094D" w:rsidRPr="00BE4072" w:rsidRDefault="00B5094D" w:rsidP="00BE4072">
      <w:pPr>
        <w:pStyle w:val="Geenafstand"/>
        <w:numPr>
          <w:ilvl w:val="0"/>
          <w:numId w:val="42"/>
        </w:numPr>
        <w:rPr>
          <w:rFonts w:ascii="Arial Unicode MS" w:eastAsia="Arial Unicode MS" w:hAnsi="Arial Unicode MS" w:cs="Arial Unicode MS"/>
          <w:sz w:val="20"/>
        </w:rPr>
      </w:pPr>
      <w:r w:rsidRPr="00BE4072">
        <w:rPr>
          <w:rFonts w:ascii="Arial Unicode MS" w:eastAsia="Arial Unicode MS" w:hAnsi="Arial Unicode MS" w:cs="Arial Unicode MS"/>
          <w:sz w:val="20"/>
        </w:rPr>
        <w:t>verklaart de lange termijn groei door de technologische vooruitgang zonder evenwel die laatste te verklaren;</w:t>
      </w:r>
    </w:p>
    <w:p w:rsidR="00B5094D" w:rsidRPr="00BE4072" w:rsidRDefault="00B5094D" w:rsidP="00BE4072">
      <w:pPr>
        <w:pStyle w:val="Geenafstand"/>
        <w:numPr>
          <w:ilvl w:val="0"/>
          <w:numId w:val="42"/>
        </w:numPr>
        <w:rPr>
          <w:rFonts w:ascii="Arial Unicode MS" w:eastAsia="Arial Unicode MS" w:hAnsi="Arial Unicode MS" w:cs="Arial Unicode MS"/>
          <w:sz w:val="20"/>
        </w:rPr>
      </w:pPr>
      <w:r w:rsidRPr="00BE4072">
        <w:rPr>
          <w:rFonts w:ascii="Arial Unicode MS" w:eastAsia="Arial Unicode MS" w:hAnsi="Arial Unicode MS" w:cs="Arial Unicode MS"/>
          <w:sz w:val="20"/>
        </w:rPr>
        <w:t>legt uit waarom de stijging van de spaarquote niet leidt tot een stijging van de productie;</w:t>
      </w:r>
    </w:p>
    <w:p w:rsidR="00B5094D" w:rsidRPr="00BE4072" w:rsidRDefault="00B5094D" w:rsidP="00BE4072">
      <w:pPr>
        <w:pStyle w:val="Geenafstand"/>
        <w:numPr>
          <w:ilvl w:val="0"/>
          <w:numId w:val="42"/>
        </w:numPr>
        <w:rPr>
          <w:rFonts w:ascii="Arial Unicode MS" w:eastAsia="Arial Unicode MS" w:hAnsi="Arial Unicode MS" w:cs="Arial Unicode MS"/>
          <w:sz w:val="20"/>
        </w:rPr>
      </w:pPr>
      <w:r w:rsidRPr="00BE4072">
        <w:rPr>
          <w:rFonts w:ascii="Arial Unicode MS" w:eastAsia="Arial Unicode MS" w:hAnsi="Arial Unicode MS" w:cs="Arial Unicode MS"/>
          <w:sz w:val="20"/>
        </w:rPr>
        <w:t>verklaart waarom er een outputkloof kan bestaan;</w:t>
      </w:r>
    </w:p>
    <w:p w:rsidR="00106274" w:rsidRDefault="00B5094D" w:rsidP="00BE4072">
      <w:pPr>
        <w:pStyle w:val="Geenafstand"/>
        <w:numPr>
          <w:ilvl w:val="0"/>
          <w:numId w:val="42"/>
        </w:numPr>
        <w:rPr>
          <w:rFonts w:ascii="Arial Unicode MS" w:eastAsia="Arial Unicode MS" w:hAnsi="Arial Unicode MS" w:cs="Arial Unicode MS"/>
          <w:sz w:val="20"/>
        </w:rPr>
      </w:pPr>
      <w:r w:rsidRPr="00BE4072">
        <w:rPr>
          <w:rFonts w:ascii="Arial Unicode MS" w:eastAsia="Arial Unicode MS" w:hAnsi="Arial Unicode MS" w:cs="Arial Unicode MS"/>
          <w:sz w:val="20"/>
        </w:rPr>
        <w:t>bevat de verklaring voor de afwezigheid van</w:t>
      </w:r>
      <w:r w:rsidR="00106274" w:rsidRPr="00BE4072">
        <w:rPr>
          <w:rFonts w:ascii="Arial Unicode MS" w:eastAsia="Arial Unicode MS" w:hAnsi="Arial Unicode MS" w:cs="Arial Unicode MS"/>
          <w:sz w:val="20"/>
        </w:rPr>
        <w:t xml:space="preserve"> convergentie.</w:t>
      </w:r>
    </w:p>
    <w:p w:rsidR="00DB79D3" w:rsidRPr="00BE4072" w:rsidRDefault="00DB79D3" w:rsidP="00DB79D3">
      <w:pPr>
        <w:pStyle w:val="Geenafstand"/>
        <w:rPr>
          <w:rFonts w:ascii="Arial Unicode MS" w:eastAsia="Arial Unicode MS" w:hAnsi="Arial Unicode MS" w:cs="Arial Unicode MS"/>
          <w:sz w:val="20"/>
        </w:rPr>
      </w:pPr>
    </w:p>
    <w:p w:rsidR="00DB79D3" w:rsidRDefault="00DB79D3" w:rsidP="00DB79D3">
      <w:pPr>
        <w:pStyle w:val="Geenafstand"/>
      </w:pPr>
    </w:p>
    <w:p w:rsidR="00DB79D3" w:rsidRDefault="00DB79D3" w:rsidP="00DB79D3">
      <w:pPr>
        <w:pStyle w:val="Geenafstand"/>
      </w:pPr>
    </w:p>
    <w:p w:rsidR="00DB79D3" w:rsidRDefault="00DB79D3" w:rsidP="00DB79D3">
      <w:pPr>
        <w:pStyle w:val="Geenafstand"/>
      </w:pPr>
    </w:p>
    <w:p w:rsidR="00DB79D3" w:rsidRDefault="00DB79D3" w:rsidP="00DB79D3">
      <w:pPr>
        <w:pStyle w:val="Geenafstand"/>
      </w:pPr>
    </w:p>
    <w:p w:rsidR="00DB79D3" w:rsidRDefault="00DB79D3" w:rsidP="00DB79D3">
      <w:pPr>
        <w:pStyle w:val="Geenafstand"/>
      </w:pPr>
    </w:p>
    <w:p w:rsidR="00DB79D3" w:rsidRDefault="00DB79D3" w:rsidP="00DB79D3">
      <w:pPr>
        <w:pStyle w:val="Geenafstand"/>
      </w:pPr>
    </w:p>
    <w:p w:rsidR="00DB79D3" w:rsidRDefault="00DB79D3" w:rsidP="00DB79D3">
      <w:pPr>
        <w:pStyle w:val="Geenafstand"/>
      </w:pPr>
    </w:p>
    <w:p w:rsidR="00DB79D3" w:rsidRDefault="00B5094D" w:rsidP="00DB79D3">
      <w:pPr>
        <w:pStyle w:val="Geenafstand"/>
        <w:rPr>
          <w:rFonts w:ascii="Arial Unicode MS" w:eastAsia="Arial Unicode MS" w:hAnsi="Arial Unicode MS" w:cs="Arial Unicode MS"/>
          <w:b/>
          <w:sz w:val="20"/>
          <w:u w:val="single"/>
        </w:rPr>
      </w:pPr>
      <w:r>
        <w:t xml:space="preserve"> </w:t>
      </w:r>
      <w:r w:rsidR="00DB79D3">
        <w:rPr>
          <w:rFonts w:ascii="Arial Unicode MS" w:eastAsia="Arial Unicode MS" w:hAnsi="Arial Unicode MS" w:cs="Arial Unicode MS"/>
          <w:b/>
          <w:sz w:val="20"/>
          <w:u w:val="single"/>
        </w:rPr>
        <w:t>Vraag 31</w:t>
      </w:r>
    </w:p>
    <w:p w:rsidR="00DB79D3" w:rsidRPr="00DB79D3" w:rsidRDefault="00DB79D3" w:rsidP="00DB79D3">
      <w:pPr>
        <w:overflowPunct w:val="0"/>
        <w:autoSpaceDE w:val="0"/>
        <w:autoSpaceDN w:val="0"/>
        <w:adjustRightInd w:val="0"/>
        <w:jc w:val="both"/>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 xml:space="preserve">In welke van de vier beweringen krijgt  het woord geld de betekenis die het best aansluit bij de betekenis die er aan gegeven wordt in de economische theorie? </w:t>
      </w:r>
    </w:p>
    <w:p w:rsidR="00DB79D3" w:rsidRPr="00DB79D3" w:rsidRDefault="00DB79D3" w:rsidP="00DB79D3">
      <w:pPr>
        <w:overflowPunct w:val="0"/>
        <w:autoSpaceDE w:val="0"/>
        <w:autoSpaceDN w:val="0"/>
        <w:adjustRightInd w:val="0"/>
        <w:rPr>
          <w:rFonts w:ascii="Arial Unicode MS" w:eastAsia="Arial Unicode MS" w:hAnsi="Arial Unicode MS" w:cs="Arial Unicode MS"/>
          <w:lang w:val="nl-BE" w:eastAsia="en-US"/>
        </w:rPr>
      </w:pPr>
    </w:p>
    <w:p w:rsidR="00DB79D3" w:rsidRPr="00DB79D3" w:rsidRDefault="00DB79D3" w:rsidP="00DB79D3">
      <w:pPr>
        <w:numPr>
          <w:ilvl w:val="0"/>
          <w:numId w:val="45"/>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Het geld moet rollen.</w:t>
      </w:r>
    </w:p>
    <w:p w:rsidR="00DB79D3" w:rsidRPr="00DB79D3" w:rsidRDefault="00DB79D3" w:rsidP="00DB79D3">
      <w:pPr>
        <w:numPr>
          <w:ilvl w:val="0"/>
          <w:numId w:val="45"/>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Geld maakt niet gelukkig.</w:t>
      </w:r>
    </w:p>
    <w:p w:rsidR="00DB79D3" w:rsidRPr="00DB79D3" w:rsidRDefault="00DB79D3" w:rsidP="00DB79D3">
      <w:pPr>
        <w:numPr>
          <w:ilvl w:val="0"/>
          <w:numId w:val="45"/>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Lionel Messi verdient erg veel geld.</w:t>
      </w:r>
    </w:p>
    <w:p w:rsidR="00DB79D3" w:rsidRPr="00DB79D3" w:rsidRDefault="00DB79D3" w:rsidP="00DB79D3">
      <w:pPr>
        <w:numPr>
          <w:ilvl w:val="0"/>
          <w:numId w:val="45"/>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 xml:space="preserve">Bill Gates heeft veel geld. </w:t>
      </w:r>
    </w:p>
    <w:p w:rsidR="00DB79D3" w:rsidRDefault="00DB79D3" w:rsidP="00DB79D3">
      <w:pPr>
        <w:pStyle w:val="Geenafstand"/>
        <w:rPr>
          <w:rFonts w:ascii="Arial Unicode MS" w:eastAsia="Arial Unicode MS" w:hAnsi="Arial Unicode MS" w:cs="Arial Unicode MS"/>
          <w:b/>
          <w:sz w:val="20"/>
          <w:u w:val="single"/>
        </w:rPr>
      </w:pPr>
    </w:p>
    <w:p w:rsidR="00DB79D3" w:rsidRDefault="00DB79D3" w:rsidP="00DB79D3">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t>Vraag 32</w:t>
      </w:r>
    </w:p>
    <w:p w:rsidR="00DB79D3" w:rsidRPr="00DB79D3" w:rsidRDefault="00DB79D3" w:rsidP="00DB79D3">
      <w:pPr>
        <w:overflowPunct w:val="0"/>
        <w:autoSpaceDE w:val="0"/>
        <w:autoSpaceDN w:val="0"/>
        <w:adjustRightInd w:val="0"/>
        <w:jc w:val="both"/>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Twee perpetuïteiten (dit zijn obligaties die nooit terug betaald worden) A en B die elk een jaarlijkse betaling van 100 euro in het vooruitzicht stellen, worden op de secondaire markt verkocht voor respectievelijk 5 000 euro en 2 000 euro. Eén van beide obligaties is risicoloos. Welke bewering is correct.</w:t>
      </w:r>
    </w:p>
    <w:p w:rsidR="00DB79D3" w:rsidRPr="00DB79D3" w:rsidRDefault="00DB79D3" w:rsidP="00DB79D3">
      <w:pPr>
        <w:overflowPunct w:val="0"/>
        <w:autoSpaceDE w:val="0"/>
        <w:autoSpaceDN w:val="0"/>
        <w:adjustRightInd w:val="0"/>
        <w:rPr>
          <w:rFonts w:ascii="Arial Unicode MS" w:eastAsia="Arial Unicode MS" w:hAnsi="Arial Unicode MS" w:cs="Arial Unicode MS"/>
          <w:lang w:val="nl-BE" w:eastAsia="en-US"/>
        </w:rPr>
      </w:pPr>
    </w:p>
    <w:p w:rsidR="00DB79D3" w:rsidRPr="00DB79D3" w:rsidRDefault="00DB79D3" w:rsidP="00DB79D3">
      <w:pPr>
        <w:numPr>
          <w:ilvl w:val="0"/>
          <w:numId w:val="46"/>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A is de risicoloze obligatie.</w:t>
      </w:r>
    </w:p>
    <w:p w:rsidR="00DB79D3" w:rsidRPr="00DB79D3" w:rsidRDefault="00DB79D3" w:rsidP="00DB79D3">
      <w:pPr>
        <w:numPr>
          <w:ilvl w:val="0"/>
          <w:numId w:val="46"/>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De marktintrestvoet bedraagt 5 %.</w:t>
      </w:r>
    </w:p>
    <w:p w:rsidR="00DB79D3" w:rsidRPr="00DB79D3" w:rsidRDefault="00DB79D3" w:rsidP="00DB79D3">
      <w:pPr>
        <w:numPr>
          <w:ilvl w:val="0"/>
          <w:numId w:val="46"/>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De risicopremie voor de risicovolle obligatie bedraagt 3 000 euro.</w:t>
      </w:r>
    </w:p>
    <w:p w:rsidR="00DB79D3" w:rsidRPr="00DB79D3" w:rsidRDefault="00DB79D3" w:rsidP="00DB79D3">
      <w:pPr>
        <w:numPr>
          <w:ilvl w:val="0"/>
          <w:numId w:val="46"/>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 xml:space="preserve">Alle voorgaande beweringen zijn fout.  </w:t>
      </w:r>
    </w:p>
    <w:p w:rsidR="00DB79D3" w:rsidRDefault="00DB79D3" w:rsidP="00DB79D3">
      <w:pPr>
        <w:pStyle w:val="Geenafstand"/>
        <w:rPr>
          <w:rFonts w:ascii="Arial Unicode MS" w:eastAsia="Arial Unicode MS" w:hAnsi="Arial Unicode MS" w:cs="Arial Unicode MS"/>
          <w:b/>
          <w:sz w:val="20"/>
          <w:u w:val="single"/>
        </w:rPr>
      </w:pPr>
    </w:p>
    <w:p w:rsidR="00DB79D3" w:rsidRDefault="00DB79D3" w:rsidP="00DB79D3">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t>Vraag 33</w:t>
      </w:r>
    </w:p>
    <w:p w:rsidR="00DB79D3" w:rsidRDefault="00DB79D3" w:rsidP="00DB79D3">
      <w:pPr>
        <w:overflowPunct w:val="0"/>
        <w:autoSpaceDE w:val="0"/>
        <w:autoSpaceDN w:val="0"/>
        <w:adjustRightInd w:val="0"/>
        <w:rPr>
          <w:rFonts w:ascii="Arial Unicode MS" w:eastAsia="Arial Unicode MS" w:hAnsi="Arial Unicode MS" w:cs="Arial Unicode MS"/>
          <w:lang w:val="nl-BE" w:eastAsia="en-US"/>
        </w:rPr>
      </w:pPr>
    </w:p>
    <w:p w:rsidR="00DB79D3" w:rsidRDefault="00DB79D3" w:rsidP="00DB79D3">
      <w:p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Welke uitspraak met betre</w:t>
      </w:r>
      <w:r>
        <w:rPr>
          <w:rFonts w:ascii="Arial Unicode MS" w:eastAsia="Arial Unicode MS" w:hAnsi="Arial Unicode MS" w:cs="Arial Unicode MS"/>
          <w:lang w:val="nl-BE" w:eastAsia="en-US"/>
        </w:rPr>
        <w:t xml:space="preserve">kking tot vraagbeleid </w:t>
      </w:r>
      <w:r w:rsidRPr="00DB79D3">
        <w:rPr>
          <w:rFonts w:ascii="Arial Unicode MS" w:eastAsia="Arial Unicode MS" w:hAnsi="Arial Unicode MS" w:cs="Arial Unicode MS"/>
          <w:lang w:val="nl-BE" w:eastAsia="en-US"/>
        </w:rPr>
        <w:t>is correct?</w:t>
      </w:r>
    </w:p>
    <w:p w:rsidR="00825EFA" w:rsidRDefault="00825EFA" w:rsidP="00825EFA">
      <w:pPr>
        <w:overflowPunct w:val="0"/>
        <w:autoSpaceDE w:val="0"/>
        <w:autoSpaceDN w:val="0"/>
        <w:adjustRightInd w:val="0"/>
        <w:ind w:left="360"/>
        <w:rPr>
          <w:rFonts w:ascii="Arial Unicode MS" w:eastAsia="Arial Unicode MS" w:hAnsi="Arial Unicode MS" w:cs="Arial Unicode MS"/>
          <w:lang w:val="nl-BE" w:eastAsia="en-US"/>
        </w:rPr>
      </w:pPr>
    </w:p>
    <w:p w:rsidR="00825EFA" w:rsidRPr="00825EFA" w:rsidRDefault="00825EFA" w:rsidP="00825EFA">
      <w:pPr>
        <w:numPr>
          <w:ilvl w:val="0"/>
          <w:numId w:val="50"/>
        </w:numPr>
        <w:overflowPunct w:val="0"/>
        <w:autoSpaceDE w:val="0"/>
        <w:autoSpaceDN w:val="0"/>
        <w:adjustRightInd w:val="0"/>
        <w:rPr>
          <w:rFonts w:ascii="Arial Unicode MS" w:eastAsia="Arial Unicode MS" w:hAnsi="Arial Unicode MS" w:cs="Arial Unicode MS"/>
          <w:lang w:val="nl-BE" w:eastAsia="en-US"/>
        </w:rPr>
      </w:pPr>
      <w:r w:rsidRPr="00825EFA">
        <w:rPr>
          <w:rFonts w:ascii="Arial Unicode MS" w:eastAsia="Arial Unicode MS" w:hAnsi="Arial Unicode MS" w:cs="Arial Unicode MS"/>
          <w:lang w:val="nl-BE" w:eastAsia="en-US"/>
        </w:rPr>
        <w:t>Indien er  Ricardiaanse equivalentie geldt, zal expansief fiscaal-budgettair vraagbeleid weinig uithalen</w:t>
      </w:r>
    </w:p>
    <w:p w:rsidR="00DB79D3" w:rsidRPr="00825EFA" w:rsidRDefault="00DB79D3" w:rsidP="00825EFA">
      <w:pPr>
        <w:numPr>
          <w:ilvl w:val="0"/>
          <w:numId w:val="50"/>
        </w:numPr>
        <w:overflowPunct w:val="0"/>
        <w:autoSpaceDE w:val="0"/>
        <w:autoSpaceDN w:val="0"/>
        <w:adjustRightInd w:val="0"/>
        <w:rPr>
          <w:rFonts w:ascii="Arial Unicode MS" w:eastAsia="Arial Unicode MS" w:hAnsi="Arial Unicode MS" w:cs="Arial Unicode MS"/>
          <w:lang w:val="nl-BE" w:eastAsia="en-US"/>
        </w:rPr>
      </w:pPr>
      <w:r w:rsidRPr="00825EFA">
        <w:rPr>
          <w:rFonts w:ascii="Arial Unicode MS" w:eastAsia="Arial Unicode MS" w:hAnsi="Arial Unicode MS" w:cs="Arial Unicode MS"/>
          <w:lang w:val="nl-BE" w:eastAsia="en-US"/>
        </w:rPr>
        <w:t>De Taylor regel vormt een leidraad voor het beleid van de meeste ministers van financiën</w:t>
      </w:r>
      <w:r w:rsidR="00825EFA" w:rsidRPr="00825EFA">
        <w:rPr>
          <w:rFonts w:ascii="Arial Unicode MS" w:eastAsia="Arial Unicode MS" w:hAnsi="Arial Unicode MS" w:cs="Arial Unicode MS"/>
          <w:lang w:val="nl-BE" w:eastAsia="en-US"/>
        </w:rPr>
        <w:t>.</w:t>
      </w:r>
    </w:p>
    <w:p w:rsidR="00825EFA" w:rsidRPr="00825EFA" w:rsidRDefault="00825EFA" w:rsidP="00825EFA">
      <w:pPr>
        <w:numPr>
          <w:ilvl w:val="0"/>
          <w:numId w:val="50"/>
        </w:numPr>
        <w:overflowPunct w:val="0"/>
        <w:autoSpaceDE w:val="0"/>
        <w:autoSpaceDN w:val="0"/>
        <w:adjustRightInd w:val="0"/>
        <w:rPr>
          <w:rFonts w:ascii="Arial Unicode MS" w:eastAsia="Arial Unicode MS" w:hAnsi="Arial Unicode MS" w:cs="Arial Unicode MS"/>
          <w:lang w:val="nl-BE" w:eastAsia="en-US"/>
        </w:rPr>
      </w:pPr>
      <w:r w:rsidRPr="00825EFA">
        <w:rPr>
          <w:rFonts w:ascii="Arial Unicode MS" w:eastAsia="Arial Unicode MS" w:hAnsi="Arial Unicode MS" w:cs="Arial Unicode MS"/>
          <w:lang w:val="nl-BE" w:eastAsia="en-US"/>
        </w:rPr>
        <w:t>Hoe kleiner de economie van een land, hoe groter, alle andere omstandigheden gelijkblijvend, de bestedingsmultiplicator.</w:t>
      </w:r>
    </w:p>
    <w:p w:rsidR="00825EFA" w:rsidRPr="00825EFA" w:rsidRDefault="00825EFA" w:rsidP="00825EFA">
      <w:pPr>
        <w:numPr>
          <w:ilvl w:val="0"/>
          <w:numId w:val="50"/>
        </w:numPr>
        <w:overflowPunct w:val="0"/>
        <w:autoSpaceDE w:val="0"/>
        <w:autoSpaceDN w:val="0"/>
        <w:adjustRightInd w:val="0"/>
        <w:rPr>
          <w:rFonts w:ascii="Arial Unicode MS" w:eastAsia="Arial Unicode MS" w:hAnsi="Arial Unicode MS" w:cs="Arial Unicode MS"/>
          <w:lang w:val="nl-BE" w:eastAsia="en-US"/>
        </w:rPr>
      </w:pPr>
      <w:r w:rsidRPr="00825EFA">
        <w:rPr>
          <w:rFonts w:ascii="Arial Unicode MS" w:eastAsia="Arial Unicode MS" w:hAnsi="Arial Unicode MS" w:cs="Arial Unicode MS"/>
          <w:lang w:val="nl-BE" w:eastAsia="en-US"/>
        </w:rPr>
        <w:t>Inflatie verhoogt, alle andere omstandigheden gelijkblijvend, de reële schuldratio van overheden.</w:t>
      </w:r>
    </w:p>
    <w:p w:rsidR="00825EFA" w:rsidRPr="00DB79D3" w:rsidRDefault="00825EFA" w:rsidP="00DB79D3">
      <w:pPr>
        <w:overflowPunct w:val="0"/>
        <w:autoSpaceDE w:val="0"/>
        <w:autoSpaceDN w:val="0"/>
        <w:adjustRightInd w:val="0"/>
        <w:rPr>
          <w:rFonts w:ascii="Arial Unicode MS" w:eastAsia="Arial Unicode MS" w:hAnsi="Arial Unicode MS" w:cs="Arial Unicode MS"/>
          <w:lang w:val="nl-BE" w:eastAsia="en-US"/>
        </w:rPr>
      </w:pPr>
      <w:r>
        <w:rPr>
          <w:rFonts w:ascii="Arial Unicode MS" w:eastAsia="Arial Unicode MS" w:hAnsi="Arial Unicode MS" w:cs="Arial Unicode MS"/>
          <w:lang w:val="nl-BE" w:eastAsia="en-US"/>
        </w:rPr>
        <w:t>.</w:t>
      </w:r>
    </w:p>
    <w:p w:rsidR="00DB79D3" w:rsidRDefault="00DB79D3" w:rsidP="00DB79D3">
      <w:pPr>
        <w:pStyle w:val="Geenafstand"/>
        <w:rPr>
          <w:rFonts w:ascii="Arial Unicode MS" w:eastAsia="Arial Unicode MS" w:hAnsi="Arial Unicode MS" w:cs="Arial Unicode MS"/>
          <w:b/>
          <w:sz w:val="20"/>
          <w:u w:val="single"/>
        </w:rPr>
      </w:pPr>
    </w:p>
    <w:p w:rsidR="00825EFA" w:rsidRDefault="00825EFA" w:rsidP="00DB79D3">
      <w:pPr>
        <w:pStyle w:val="Geenafstand"/>
        <w:rPr>
          <w:rFonts w:ascii="Arial Unicode MS" w:eastAsia="Arial Unicode MS" w:hAnsi="Arial Unicode MS" w:cs="Arial Unicode MS"/>
          <w:b/>
          <w:sz w:val="20"/>
          <w:u w:val="single"/>
        </w:rPr>
      </w:pPr>
    </w:p>
    <w:p w:rsidR="00825EFA" w:rsidRDefault="00825EFA" w:rsidP="00DB79D3">
      <w:pPr>
        <w:pStyle w:val="Geenafstand"/>
        <w:rPr>
          <w:rFonts w:ascii="Arial Unicode MS" w:eastAsia="Arial Unicode MS" w:hAnsi="Arial Unicode MS" w:cs="Arial Unicode MS"/>
          <w:b/>
          <w:sz w:val="20"/>
          <w:u w:val="single"/>
        </w:rPr>
      </w:pPr>
    </w:p>
    <w:p w:rsidR="00825EFA" w:rsidRDefault="00825EFA" w:rsidP="00DB79D3">
      <w:pPr>
        <w:pStyle w:val="Geenafstand"/>
        <w:rPr>
          <w:rFonts w:ascii="Arial Unicode MS" w:eastAsia="Arial Unicode MS" w:hAnsi="Arial Unicode MS" w:cs="Arial Unicode MS"/>
          <w:b/>
          <w:sz w:val="20"/>
          <w:u w:val="single"/>
        </w:rPr>
      </w:pPr>
    </w:p>
    <w:p w:rsidR="00825EFA" w:rsidRDefault="00825EFA" w:rsidP="00DB79D3">
      <w:pPr>
        <w:pStyle w:val="Geenafstand"/>
        <w:rPr>
          <w:rFonts w:ascii="Arial Unicode MS" w:eastAsia="Arial Unicode MS" w:hAnsi="Arial Unicode MS" w:cs="Arial Unicode MS"/>
          <w:b/>
          <w:sz w:val="20"/>
          <w:u w:val="single"/>
        </w:rPr>
      </w:pPr>
    </w:p>
    <w:p w:rsidR="00825EFA" w:rsidRDefault="00825EFA" w:rsidP="00DB79D3">
      <w:pPr>
        <w:pStyle w:val="Geenafstand"/>
        <w:rPr>
          <w:rFonts w:ascii="Arial Unicode MS" w:eastAsia="Arial Unicode MS" w:hAnsi="Arial Unicode MS" w:cs="Arial Unicode MS"/>
          <w:b/>
          <w:sz w:val="20"/>
          <w:u w:val="single"/>
        </w:rPr>
      </w:pPr>
    </w:p>
    <w:p w:rsidR="00825EFA" w:rsidRDefault="00825EFA" w:rsidP="00DB79D3">
      <w:pPr>
        <w:pStyle w:val="Geenafstand"/>
        <w:rPr>
          <w:rFonts w:ascii="Arial Unicode MS" w:eastAsia="Arial Unicode MS" w:hAnsi="Arial Unicode MS" w:cs="Arial Unicode MS"/>
          <w:b/>
          <w:sz w:val="20"/>
          <w:u w:val="single"/>
        </w:rPr>
      </w:pPr>
    </w:p>
    <w:p w:rsidR="00DB79D3" w:rsidRDefault="00DB79D3" w:rsidP="00DB79D3">
      <w:pPr>
        <w:pStyle w:val="Geenafstand"/>
        <w:rPr>
          <w:rFonts w:ascii="Arial Unicode MS" w:eastAsia="Arial Unicode MS" w:hAnsi="Arial Unicode MS" w:cs="Arial Unicode MS"/>
          <w:b/>
          <w:sz w:val="20"/>
          <w:u w:val="single"/>
        </w:rPr>
      </w:pPr>
    </w:p>
    <w:p w:rsidR="00DB79D3" w:rsidRDefault="00DB79D3" w:rsidP="00DB79D3">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t>Vraag 34</w:t>
      </w:r>
    </w:p>
    <w:p w:rsidR="00DB79D3" w:rsidRPr="00DB79D3" w:rsidRDefault="00DB79D3" w:rsidP="00DB79D3">
      <w:p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Welke uitspraak met betrekking tot internationale handel is correct?</w:t>
      </w:r>
    </w:p>
    <w:p w:rsidR="00DB79D3" w:rsidRPr="00DB79D3" w:rsidRDefault="00DB79D3" w:rsidP="00DB79D3">
      <w:pPr>
        <w:overflowPunct w:val="0"/>
        <w:autoSpaceDE w:val="0"/>
        <w:autoSpaceDN w:val="0"/>
        <w:adjustRightInd w:val="0"/>
        <w:rPr>
          <w:rFonts w:ascii="Arial Unicode MS" w:eastAsia="Arial Unicode MS" w:hAnsi="Arial Unicode MS" w:cs="Arial Unicode MS"/>
          <w:lang w:val="nl-BE" w:eastAsia="en-US"/>
        </w:rPr>
      </w:pPr>
    </w:p>
    <w:p w:rsidR="00DB79D3" w:rsidRPr="00DB79D3" w:rsidRDefault="00DB79D3" w:rsidP="00DB79D3">
      <w:pPr>
        <w:numPr>
          <w:ilvl w:val="0"/>
          <w:numId w:val="47"/>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 xml:space="preserve">Hoewel internationale kapitaalbewegingen na de jaren 1970 vooral in de rijke landen werden geliberaliseerd is internationale handel kwantitatief nog steeds belangrijker dan internationale kapitaalstromen. </w:t>
      </w:r>
    </w:p>
    <w:p w:rsidR="00DB79D3" w:rsidRPr="00DB79D3" w:rsidRDefault="00DB79D3" w:rsidP="00DB79D3">
      <w:pPr>
        <w:numPr>
          <w:ilvl w:val="0"/>
          <w:numId w:val="47"/>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Hoewel internationale handel in principe welvaartsverhogend is, kan dit voor sommige groepen van economische agenten toch negatieve gevolgen hebben. Dit is één van de redenen waarom er soms protectionistische maatregelen getroffen worden.</w:t>
      </w:r>
    </w:p>
    <w:p w:rsidR="00DB79D3" w:rsidRPr="00DB79D3" w:rsidRDefault="00DB79D3" w:rsidP="00DB79D3">
      <w:pPr>
        <w:numPr>
          <w:ilvl w:val="0"/>
          <w:numId w:val="47"/>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Absolute kostenvoordelen tussen verschillende landen vormt de basisverklaring voor het bestaan van internationale handel.</w:t>
      </w:r>
    </w:p>
    <w:p w:rsidR="00DB79D3" w:rsidRPr="00DB79D3" w:rsidRDefault="00DB79D3" w:rsidP="00DB79D3">
      <w:pPr>
        <w:numPr>
          <w:ilvl w:val="0"/>
          <w:numId w:val="47"/>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De WTO, bij ons bekend als de wereldhandelsorganisatie, houdt zich bezig met het adviseren en helpen opbouwen van protectionistische maatregelen voor verschillende landen, zodat bepaalde landen bijvoorbeeld beschermd kunnen worden tegen de concurrentie uit lageloonlanden.</w:t>
      </w:r>
    </w:p>
    <w:p w:rsidR="00DB79D3" w:rsidRDefault="00DB79D3" w:rsidP="00DB79D3">
      <w:pPr>
        <w:pStyle w:val="Geenafstand"/>
        <w:rPr>
          <w:rFonts w:ascii="Arial Unicode MS" w:eastAsia="Arial Unicode MS" w:hAnsi="Arial Unicode MS" w:cs="Arial Unicode MS"/>
          <w:b/>
          <w:sz w:val="20"/>
          <w:u w:val="single"/>
        </w:rPr>
      </w:pPr>
    </w:p>
    <w:p w:rsidR="00DB79D3" w:rsidRDefault="00DB79D3" w:rsidP="00DB79D3">
      <w:pPr>
        <w:pStyle w:val="Geenafstand"/>
        <w:rPr>
          <w:rFonts w:ascii="Arial Unicode MS" w:eastAsia="Arial Unicode MS" w:hAnsi="Arial Unicode MS" w:cs="Arial Unicode MS"/>
          <w:b/>
          <w:sz w:val="20"/>
          <w:u w:val="single"/>
        </w:rPr>
      </w:pPr>
    </w:p>
    <w:p w:rsidR="00DB79D3" w:rsidRDefault="00DB79D3" w:rsidP="00DB79D3">
      <w:pPr>
        <w:pStyle w:val="Geenafstand"/>
        <w:rPr>
          <w:rFonts w:ascii="Arial Unicode MS" w:eastAsia="Arial Unicode MS" w:hAnsi="Arial Unicode MS" w:cs="Arial Unicode MS"/>
          <w:b/>
          <w:sz w:val="20"/>
          <w:u w:val="single"/>
        </w:rPr>
      </w:pPr>
    </w:p>
    <w:p w:rsidR="00DB79D3" w:rsidRDefault="00DB79D3" w:rsidP="00DB79D3">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t>Vraag 35</w:t>
      </w:r>
    </w:p>
    <w:p w:rsidR="00DB79D3" w:rsidRPr="00DB79D3" w:rsidRDefault="00DB79D3" w:rsidP="00DB79D3">
      <w:p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 xml:space="preserve">We veronderstellen een wereld met maar twee munten: de dollar en de euro. WK betreft het aantal euro’s dat één dollar waard is, </w:t>
      </w:r>
      <m:oMath>
        <m:sSubSup>
          <m:sSubSupPr>
            <m:ctrlPr>
              <w:rPr>
                <w:rFonts w:ascii="Cambria Math" w:eastAsia="Arial Unicode MS" w:hAnsi="Cambria Math" w:cs="Arial Unicode MS"/>
                <w:i/>
                <w:lang w:val="nl-BE" w:eastAsia="en-US"/>
              </w:rPr>
            </m:ctrlPr>
          </m:sSubSupPr>
          <m:e>
            <m:r>
              <w:rPr>
                <w:rFonts w:ascii="Cambria Math" w:eastAsia="Arial Unicode MS" w:hAnsi="Cambria Math" w:cs="Arial Unicode MS"/>
                <w:lang w:val="nl-BE" w:eastAsia="en-US"/>
              </w:rPr>
              <m:t>P</m:t>
            </m:r>
          </m:e>
          <m:sub>
            <m:r>
              <w:rPr>
                <w:rFonts w:ascii="Cambria Math" w:eastAsia="Arial Unicode MS" w:hAnsi="Cambria Math" w:cs="Arial Unicode MS"/>
                <w:lang w:val="nl-BE" w:eastAsia="en-US"/>
              </w:rPr>
              <m:t>$</m:t>
            </m:r>
          </m:sub>
          <m:sup>
            <m:r>
              <w:rPr>
                <w:rFonts w:ascii="Cambria Math" w:eastAsia="Arial Unicode MS" w:hAnsi="Cambria Math" w:cs="Arial Unicode MS"/>
                <w:lang w:val="nl-BE" w:eastAsia="en-US"/>
              </w:rPr>
              <m:t>VS</m:t>
            </m:r>
          </m:sup>
        </m:sSubSup>
      </m:oMath>
      <w:r w:rsidRPr="00DB79D3">
        <w:rPr>
          <w:rFonts w:ascii="Arial Unicode MS" w:eastAsia="Arial Unicode MS" w:hAnsi="Arial Unicode MS" w:cs="Arial Unicode MS"/>
          <w:lang w:val="nl-BE" w:eastAsia="en-US"/>
        </w:rPr>
        <w:t xml:space="preserve"> stelt het algemene prijspeil voor in de dollarzone, </w:t>
      </w:r>
      <m:oMath>
        <m:sSubSup>
          <m:sSubSupPr>
            <m:ctrlPr>
              <w:rPr>
                <w:rFonts w:ascii="Cambria Math" w:eastAsia="Arial Unicode MS" w:hAnsi="Cambria Math" w:cs="Arial Unicode MS"/>
                <w:i/>
                <w:lang w:val="nl-BE" w:eastAsia="en-US"/>
              </w:rPr>
            </m:ctrlPr>
          </m:sSubSupPr>
          <m:e>
            <m:r>
              <w:rPr>
                <w:rFonts w:ascii="Cambria Math" w:eastAsia="Arial Unicode MS" w:hAnsi="Cambria Math" w:cs="Arial Unicode MS"/>
                <w:lang w:val="nl-BE" w:eastAsia="en-US"/>
              </w:rPr>
              <m:t>P</m:t>
            </m:r>
          </m:e>
          <m:sub>
            <m:r>
              <w:rPr>
                <w:rFonts w:ascii="Cambria Math" w:eastAsia="Arial Unicode MS" w:hAnsi="Cambria Math" w:cs="Arial Unicode MS"/>
                <w:lang w:val="nl-BE" w:eastAsia="en-US"/>
              </w:rPr>
              <m:t>euro</m:t>
            </m:r>
          </m:sub>
          <m:sup>
            <m:r>
              <w:rPr>
                <w:rFonts w:ascii="Cambria Math" w:eastAsia="Arial Unicode MS" w:hAnsi="Cambria Math" w:cs="Arial Unicode MS"/>
                <w:lang w:val="nl-BE" w:eastAsia="en-US"/>
              </w:rPr>
              <m:t>EU</m:t>
            </m:r>
          </m:sup>
        </m:sSubSup>
        <m:r>
          <m:rPr>
            <m:sty m:val="p"/>
          </m:rPr>
          <w:rPr>
            <w:rFonts w:ascii="Cambria Math" w:eastAsia="Arial Unicode MS" w:hAnsi="Cambria Math" w:cs="Arial Unicode MS"/>
            <w:lang w:val="nl-BE" w:eastAsia="en-US"/>
          </w:rPr>
          <m:t xml:space="preserve"> </m:t>
        </m:r>
      </m:oMath>
      <w:r w:rsidRPr="00DB79D3">
        <w:rPr>
          <w:rFonts w:ascii="Arial Unicode MS" w:eastAsia="Arial Unicode MS" w:hAnsi="Arial Unicode MS" w:cs="Arial Unicode MS"/>
          <w:lang w:val="nl-BE" w:eastAsia="en-US"/>
        </w:rPr>
        <w:t>stelt het algemene prijspeil voor in de eurozone.  Welke</w:t>
      </w:r>
      <w:r w:rsidRPr="00DB79D3">
        <w:rPr>
          <w:rFonts w:ascii="Times New Roman" w:hAnsi="Times New Roman"/>
          <w:sz w:val="24"/>
          <w:lang w:val="nl-BE" w:eastAsia="nl-BE"/>
        </w:rPr>
        <w:t xml:space="preserve"> </w:t>
      </w:r>
      <w:r w:rsidRPr="00DB79D3">
        <w:rPr>
          <w:rFonts w:ascii="Arial Unicode MS" w:eastAsia="Arial Unicode MS" w:hAnsi="Arial Unicode MS" w:cs="Arial Unicode MS"/>
          <w:lang w:val="nl-BE" w:eastAsia="en-US"/>
        </w:rPr>
        <w:t>uitdrukking stelt de reële wisselkoers van de dollar voor?</w:t>
      </w:r>
    </w:p>
    <w:p w:rsidR="00DB79D3" w:rsidRPr="00DB79D3" w:rsidRDefault="00DB79D3" w:rsidP="00DB79D3">
      <w:pPr>
        <w:overflowPunct w:val="0"/>
        <w:autoSpaceDE w:val="0"/>
        <w:autoSpaceDN w:val="0"/>
        <w:adjustRightInd w:val="0"/>
        <w:rPr>
          <w:rFonts w:ascii="Arial Unicode MS" w:eastAsia="Arial Unicode MS" w:hAnsi="Arial Unicode MS" w:cs="Arial Unicode MS"/>
          <w:lang w:val="nl-BE" w:eastAsia="en-US"/>
        </w:rPr>
      </w:pPr>
    </w:p>
    <w:p w:rsidR="00DB79D3" w:rsidRPr="00DB79D3" w:rsidRDefault="00D317DB" w:rsidP="00DB79D3">
      <w:pPr>
        <w:numPr>
          <w:ilvl w:val="0"/>
          <w:numId w:val="48"/>
        </w:numPr>
        <w:overflowPunct w:val="0"/>
        <w:autoSpaceDE w:val="0"/>
        <w:autoSpaceDN w:val="0"/>
        <w:adjustRightInd w:val="0"/>
        <w:contextualSpacing/>
        <w:rPr>
          <w:rFonts w:ascii="Arial Unicode MS" w:eastAsia="Arial Unicode MS" w:hAnsi="Arial Unicode MS" w:cs="Arial Unicode MS"/>
          <w:sz w:val="32"/>
          <w:lang w:val="nl-BE" w:eastAsia="en-US"/>
        </w:rPr>
      </w:pPr>
      <m:oMath>
        <m:f>
          <m:fPr>
            <m:ctrlPr>
              <w:rPr>
                <w:rFonts w:ascii="Cambria Math" w:eastAsia="Arial Unicode MS" w:hAnsi="Cambria Math" w:cs="Arial Unicode MS"/>
                <w:i/>
                <w:sz w:val="24"/>
                <w:lang w:val="nl-BE" w:eastAsia="en-US"/>
              </w:rPr>
            </m:ctrlPr>
          </m:fPr>
          <m:num>
            <m:r>
              <w:rPr>
                <w:rFonts w:ascii="Cambria Math" w:eastAsia="Arial Unicode MS" w:hAnsi="Cambria Math" w:cs="Arial Unicode MS"/>
                <w:sz w:val="24"/>
                <w:lang w:val="nl-BE" w:eastAsia="en-US"/>
              </w:rPr>
              <m:t>WK.</m:t>
            </m:r>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m:t>
                </m:r>
              </m:sub>
              <m:sup>
                <m:r>
                  <w:rPr>
                    <w:rFonts w:ascii="Cambria Math" w:eastAsia="Arial Unicode MS" w:hAnsi="Cambria Math" w:cs="Arial Unicode MS"/>
                    <w:sz w:val="24"/>
                    <w:lang w:val="nl-BE" w:eastAsia="en-US"/>
                  </w:rPr>
                  <m:t>VS</m:t>
                </m:r>
              </m:sup>
            </m:sSubSup>
          </m:num>
          <m:den>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euro</m:t>
                </m:r>
              </m:sub>
              <m:sup>
                <m:r>
                  <w:rPr>
                    <w:rFonts w:ascii="Cambria Math" w:eastAsia="Arial Unicode MS" w:hAnsi="Cambria Math" w:cs="Arial Unicode MS"/>
                    <w:sz w:val="24"/>
                    <w:lang w:val="nl-BE" w:eastAsia="en-US"/>
                  </w:rPr>
                  <m:t>EU</m:t>
                </m:r>
              </m:sup>
            </m:sSubSup>
          </m:den>
        </m:f>
      </m:oMath>
    </w:p>
    <w:p w:rsidR="00DB79D3" w:rsidRPr="00DB79D3" w:rsidRDefault="00DB79D3" w:rsidP="00DB79D3">
      <w:pPr>
        <w:overflowPunct w:val="0"/>
        <w:autoSpaceDE w:val="0"/>
        <w:autoSpaceDN w:val="0"/>
        <w:adjustRightInd w:val="0"/>
        <w:rPr>
          <w:rFonts w:ascii="Arial Unicode MS" w:eastAsia="Arial Unicode MS" w:hAnsi="Arial Unicode MS" w:cs="Arial Unicode MS"/>
          <w:sz w:val="12"/>
          <w:lang w:val="nl-BE" w:eastAsia="en-US"/>
        </w:rPr>
      </w:pPr>
    </w:p>
    <w:p w:rsidR="00DB79D3" w:rsidRPr="00DB79D3" w:rsidRDefault="00D317DB" w:rsidP="00DB79D3">
      <w:pPr>
        <w:numPr>
          <w:ilvl w:val="0"/>
          <w:numId w:val="48"/>
        </w:numPr>
        <w:overflowPunct w:val="0"/>
        <w:autoSpaceDE w:val="0"/>
        <w:autoSpaceDN w:val="0"/>
        <w:adjustRightInd w:val="0"/>
        <w:contextualSpacing/>
        <w:rPr>
          <w:rFonts w:ascii="Arial Unicode MS" w:eastAsia="Arial Unicode MS" w:hAnsi="Arial Unicode MS" w:cs="Arial Unicode MS"/>
          <w:sz w:val="24"/>
          <w:lang w:val="nl-BE" w:eastAsia="en-US"/>
        </w:rPr>
      </w:pPr>
      <m:oMath>
        <m:f>
          <m:fPr>
            <m:ctrlPr>
              <w:rPr>
                <w:rFonts w:ascii="Cambria Math" w:eastAsia="Arial Unicode MS" w:hAnsi="Cambria Math" w:cs="Arial Unicode MS"/>
                <w:i/>
                <w:sz w:val="24"/>
                <w:lang w:val="nl-BE" w:eastAsia="en-US"/>
              </w:rPr>
            </m:ctrlPr>
          </m:fPr>
          <m:num>
            <m:r>
              <w:rPr>
                <w:rFonts w:ascii="Cambria Math" w:eastAsia="Arial Unicode MS" w:hAnsi="Cambria Math" w:cs="Arial Unicode MS"/>
                <w:sz w:val="24"/>
                <w:lang w:val="nl-BE" w:eastAsia="en-US"/>
              </w:rPr>
              <m:t>WK.</m:t>
            </m:r>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euro</m:t>
                </m:r>
              </m:sub>
              <m:sup>
                <m:r>
                  <w:rPr>
                    <w:rFonts w:ascii="Cambria Math" w:eastAsia="Arial Unicode MS" w:hAnsi="Cambria Math" w:cs="Arial Unicode MS"/>
                    <w:sz w:val="24"/>
                    <w:lang w:val="nl-BE" w:eastAsia="en-US"/>
                  </w:rPr>
                  <m:t>EU</m:t>
                </m:r>
              </m:sup>
            </m:sSubSup>
          </m:num>
          <m:den>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m:t>
                </m:r>
              </m:sub>
              <m:sup>
                <m:r>
                  <w:rPr>
                    <w:rFonts w:ascii="Cambria Math" w:eastAsia="Arial Unicode MS" w:hAnsi="Cambria Math" w:cs="Arial Unicode MS"/>
                    <w:sz w:val="24"/>
                    <w:lang w:val="nl-BE" w:eastAsia="en-US"/>
                  </w:rPr>
                  <m:t>VS</m:t>
                </m:r>
              </m:sup>
            </m:sSubSup>
          </m:den>
        </m:f>
      </m:oMath>
    </w:p>
    <w:p w:rsidR="00DB79D3" w:rsidRPr="00DB79D3" w:rsidRDefault="00DB79D3" w:rsidP="00DB79D3">
      <w:pPr>
        <w:overflowPunct w:val="0"/>
        <w:autoSpaceDE w:val="0"/>
        <w:autoSpaceDN w:val="0"/>
        <w:adjustRightInd w:val="0"/>
        <w:rPr>
          <w:rFonts w:ascii="Arial Unicode MS" w:eastAsia="Arial Unicode MS" w:hAnsi="Arial Unicode MS" w:cs="Arial Unicode MS"/>
          <w:sz w:val="12"/>
          <w:lang w:val="nl-BE" w:eastAsia="en-US"/>
        </w:rPr>
      </w:pPr>
    </w:p>
    <w:p w:rsidR="00DB79D3" w:rsidRPr="00DB79D3" w:rsidRDefault="00D317DB" w:rsidP="00DB79D3">
      <w:pPr>
        <w:numPr>
          <w:ilvl w:val="0"/>
          <w:numId w:val="48"/>
        </w:numPr>
        <w:overflowPunct w:val="0"/>
        <w:autoSpaceDE w:val="0"/>
        <w:autoSpaceDN w:val="0"/>
        <w:adjustRightInd w:val="0"/>
        <w:contextualSpacing/>
        <w:rPr>
          <w:rFonts w:ascii="Arial Unicode MS" w:eastAsia="Arial Unicode MS" w:hAnsi="Arial Unicode MS" w:cs="Arial Unicode MS"/>
          <w:sz w:val="24"/>
          <w:lang w:val="nl-BE" w:eastAsia="en-US"/>
        </w:rPr>
      </w:pPr>
      <m:oMath>
        <m:f>
          <m:fPr>
            <m:ctrlPr>
              <w:rPr>
                <w:rFonts w:ascii="Cambria Math" w:eastAsia="Arial Unicode MS" w:hAnsi="Cambria Math" w:cs="Arial Unicode MS"/>
                <w:i/>
                <w:sz w:val="24"/>
                <w:lang w:val="nl-BE" w:eastAsia="en-US"/>
              </w:rPr>
            </m:ctrlPr>
          </m:fPr>
          <m:num>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m:t>
                </m:r>
              </m:sub>
              <m:sup>
                <m:r>
                  <w:rPr>
                    <w:rFonts w:ascii="Cambria Math" w:eastAsia="Arial Unicode MS" w:hAnsi="Cambria Math" w:cs="Arial Unicode MS"/>
                    <w:sz w:val="24"/>
                    <w:lang w:val="nl-BE" w:eastAsia="en-US"/>
                  </w:rPr>
                  <m:t>VS</m:t>
                </m:r>
              </m:sup>
            </m:sSubSup>
          </m:num>
          <m:den>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WK.P</m:t>
                </m:r>
              </m:e>
              <m:sub>
                <m:r>
                  <w:rPr>
                    <w:rFonts w:ascii="Cambria Math" w:eastAsia="Arial Unicode MS" w:hAnsi="Cambria Math" w:cs="Arial Unicode MS"/>
                    <w:sz w:val="24"/>
                    <w:lang w:val="nl-BE" w:eastAsia="en-US"/>
                  </w:rPr>
                  <m:t>euro</m:t>
                </m:r>
              </m:sub>
              <m:sup>
                <m:r>
                  <w:rPr>
                    <w:rFonts w:ascii="Cambria Math" w:eastAsia="Arial Unicode MS" w:hAnsi="Cambria Math" w:cs="Arial Unicode MS"/>
                    <w:sz w:val="24"/>
                    <w:lang w:val="nl-BE" w:eastAsia="en-US"/>
                  </w:rPr>
                  <m:t>EU</m:t>
                </m:r>
              </m:sup>
            </m:sSubSup>
          </m:den>
        </m:f>
      </m:oMath>
    </w:p>
    <w:p w:rsidR="00DB79D3" w:rsidRPr="00DB79D3" w:rsidRDefault="00DB79D3" w:rsidP="00DB79D3">
      <w:pPr>
        <w:overflowPunct w:val="0"/>
        <w:autoSpaceDE w:val="0"/>
        <w:autoSpaceDN w:val="0"/>
        <w:adjustRightInd w:val="0"/>
        <w:rPr>
          <w:rFonts w:ascii="Arial Unicode MS" w:eastAsia="Arial Unicode MS" w:hAnsi="Arial Unicode MS" w:cs="Arial Unicode MS"/>
          <w:sz w:val="12"/>
          <w:lang w:val="nl-BE" w:eastAsia="en-US"/>
        </w:rPr>
      </w:pPr>
    </w:p>
    <w:p w:rsidR="00DB79D3" w:rsidRPr="00DB79D3" w:rsidRDefault="00D317DB" w:rsidP="00DB79D3">
      <w:pPr>
        <w:numPr>
          <w:ilvl w:val="0"/>
          <w:numId w:val="48"/>
        </w:numPr>
        <w:overflowPunct w:val="0"/>
        <w:autoSpaceDE w:val="0"/>
        <w:autoSpaceDN w:val="0"/>
        <w:adjustRightInd w:val="0"/>
        <w:contextualSpacing/>
        <w:rPr>
          <w:rFonts w:ascii="Arial Unicode MS" w:eastAsia="Arial Unicode MS" w:hAnsi="Arial Unicode MS" w:cs="Arial Unicode MS"/>
          <w:sz w:val="24"/>
          <w:lang w:val="nl-BE" w:eastAsia="en-US"/>
        </w:rPr>
      </w:pPr>
      <m:oMath>
        <m:f>
          <m:fPr>
            <m:ctrlPr>
              <w:rPr>
                <w:rFonts w:ascii="Cambria Math" w:eastAsia="Arial Unicode MS" w:hAnsi="Cambria Math" w:cs="Arial Unicode MS"/>
                <w:i/>
                <w:sz w:val="24"/>
                <w:lang w:val="nl-BE" w:eastAsia="en-US"/>
              </w:rPr>
            </m:ctrlPr>
          </m:fPr>
          <m:num>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euro</m:t>
                </m:r>
              </m:sub>
              <m:sup>
                <m:r>
                  <w:rPr>
                    <w:rFonts w:ascii="Cambria Math" w:eastAsia="Arial Unicode MS" w:hAnsi="Cambria Math" w:cs="Arial Unicode MS"/>
                    <w:sz w:val="24"/>
                    <w:lang w:val="nl-BE" w:eastAsia="en-US"/>
                  </w:rPr>
                  <m:t>EU</m:t>
                </m:r>
              </m:sup>
            </m:sSubSup>
          </m:num>
          <m:den>
            <m:r>
              <w:rPr>
                <w:rFonts w:ascii="Cambria Math" w:eastAsia="Arial Unicode MS" w:hAnsi="Cambria Math" w:cs="Arial Unicode MS"/>
                <w:sz w:val="24"/>
                <w:lang w:val="nl-BE" w:eastAsia="en-US"/>
              </w:rPr>
              <m:t>WK.</m:t>
            </m:r>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m:t>
                </m:r>
              </m:sub>
              <m:sup>
                <m:r>
                  <w:rPr>
                    <w:rFonts w:ascii="Cambria Math" w:eastAsia="Arial Unicode MS" w:hAnsi="Cambria Math" w:cs="Arial Unicode MS"/>
                    <w:sz w:val="24"/>
                    <w:lang w:val="nl-BE" w:eastAsia="en-US"/>
                  </w:rPr>
                  <m:t>VS</m:t>
                </m:r>
              </m:sup>
            </m:sSubSup>
          </m:den>
        </m:f>
      </m:oMath>
    </w:p>
    <w:p w:rsidR="00DB79D3" w:rsidRDefault="00DB79D3" w:rsidP="00DB79D3">
      <w:pPr>
        <w:pStyle w:val="Geenafstand"/>
        <w:rPr>
          <w:rFonts w:ascii="Arial Unicode MS" w:eastAsia="Arial Unicode MS" w:hAnsi="Arial Unicode MS" w:cs="Arial Unicode MS"/>
          <w:b/>
          <w:sz w:val="20"/>
          <w:u w:val="single"/>
        </w:rPr>
      </w:pPr>
    </w:p>
    <w:p w:rsidR="00DB79D3" w:rsidRPr="00BE4072" w:rsidRDefault="00DB79D3" w:rsidP="00DB79D3">
      <w:pPr>
        <w:pStyle w:val="Geenafstand"/>
        <w:rPr>
          <w:rFonts w:ascii="Arial Unicode MS" w:eastAsia="Arial Unicode MS" w:hAnsi="Arial Unicode MS" w:cs="Arial Unicode MS"/>
          <w:b/>
          <w:sz w:val="20"/>
          <w:u w:val="single"/>
        </w:rPr>
      </w:pPr>
    </w:p>
    <w:p w:rsidR="00DB79D3" w:rsidRPr="00BE4072" w:rsidRDefault="00DB79D3" w:rsidP="00DB79D3">
      <w:pPr>
        <w:pStyle w:val="Geenafstand"/>
        <w:rPr>
          <w:rFonts w:ascii="Arial Unicode MS" w:eastAsia="Arial Unicode MS" w:hAnsi="Arial Unicode MS" w:cs="Arial Unicode MS"/>
          <w:b/>
          <w:sz w:val="20"/>
          <w:u w:val="single"/>
        </w:rPr>
      </w:pPr>
    </w:p>
    <w:p w:rsidR="00DB79D3" w:rsidRDefault="00DB79D3" w:rsidP="00DB79D3">
      <w:pPr>
        <w:pStyle w:val="Geenafstand"/>
      </w:pPr>
    </w:p>
    <w:p w:rsidR="00DB79D3" w:rsidRPr="00BE4072" w:rsidRDefault="00DB79D3" w:rsidP="00DB79D3">
      <w:pPr>
        <w:pStyle w:val="Geenafstand"/>
        <w:rPr>
          <w:rFonts w:ascii="Arial Unicode MS" w:eastAsia="Arial Unicode MS" w:hAnsi="Arial Unicode MS" w:cs="Arial Unicode MS"/>
          <w:b/>
          <w:sz w:val="20"/>
          <w:u w:val="single"/>
        </w:rPr>
      </w:pPr>
    </w:p>
    <w:p w:rsidR="005F078D" w:rsidRPr="000F5284" w:rsidRDefault="005F078D" w:rsidP="00E8463D">
      <w:pPr>
        <w:pStyle w:val="Geenafstand"/>
      </w:pPr>
      <w:bookmarkStart w:id="0" w:name="_GoBack"/>
      <w:bookmarkEnd w:id="0"/>
    </w:p>
    <w:sectPr w:rsidR="005F078D" w:rsidRPr="000F528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DB" w:rsidRDefault="00D317DB" w:rsidP="005E715D">
      <w:r>
        <w:separator/>
      </w:r>
    </w:p>
  </w:endnote>
  <w:endnote w:type="continuationSeparator" w:id="0">
    <w:p w:rsidR="00D317DB" w:rsidRDefault="00D317DB" w:rsidP="005E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808782"/>
      <w:docPartObj>
        <w:docPartGallery w:val="Page Numbers (Bottom of Page)"/>
        <w:docPartUnique/>
      </w:docPartObj>
    </w:sdtPr>
    <w:sdtEndPr/>
    <w:sdtContent>
      <w:p w:rsidR="00DB79D3" w:rsidRDefault="00DB79D3">
        <w:pPr>
          <w:pStyle w:val="Voettekst"/>
          <w:jc w:val="right"/>
        </w:pPr>
        <w:r>
          <w:fldChar w:fldCharType="begin"/>
        </w:r>
        <w:r>
          <w:instrText>PAGE   \* MERGEFORMAT</w:instrText>
        </w:r>
        <w:r>
          <w:fldChar w:fldCharType="separate"/>
        </w:r>
        <w:r w:rsidR="00A43FBB">
          <w:rPr>
            <w:noProof/>
          </w:rPr>
          <w:t>2</w:t>
        </w:r>
        <w:r>
          <w:fldChar w:fldCharType="end"/>
        </w:r>
      </w:p>
    </w:sdtContent>
  </w:sdt>
  <w:p w:rsidR="00DB79D3" w:rsidRDefault="00DB79D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DB" w:rsidRDefault="00D317DB" w:rsidP="005E715D">
      <w:r>
        <w:separator/>
      </w:r>
    </w:p>
  </w:footnote>
  <w:footnote w:type="continuationSeparator" w:id="0">
    <w:p w:rsidR="00D317DB" w:rsidRDefault="00D317DB" w:rsidP="005E7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D3" w:rsidRPr="00D07D3A" w:rsidRDefault="00DB79D3" w:rsidP="005E715D">
    <w:pPr>
      <w:pStyle w:val="Koptekst"/>
      <w:rPr>
        <w:rFonts w:ascii="Arial Unicode MS" w:eastAsia="Arial Unicode MS" w:hAnsi="Arial Unicode MS" w:cs="Arial Unicode MS"/>
        <w:b/>
      </w:rPr>
    </w:pPr>
  </w:p>
  <w:p w:rsidR="00DB79D3" w:rsidRDefault="00825EFA">
    <w:pPr>
      <w:pStyle w:val="Koptekst"/>
      <w:rPr>
        <w:rFonts w:ascii="Arial Unicode MS" w:eastAsia="Arial Unicode MS" w:hAnsi="Arial Unicode MS" w:cs="Arial Unicode MS"/>
        <w:b/>
      </w:rPr>
    </w:pPr>
    <w:r>
      <w:rPr>
        <w:rFonts w:ascii="Arial Unicode MS" w:eastAsia="Arial Unicode MS" w:hAnsi="Arial Unicode MS" w:cs="Arial Unicode MS"/>
        <w:b/>
      </w:rPr>
      <w:t xml:space="preserve">Proefexamen Economie mei </w:t>
    </w:r>
    <w:r w:rsidR="00DB79D3">
      <w:rPr>
        <w:rFonts w:ascii="Arial Unicode MS" w:eastAsia="Arial Unicode MS" w:hAnsi="Arial Unicode MS" w:cs="Arial Unicode MS"/>
        <w:b/>
      </w:rPr>
      <w:t xml:space="preserve">2017 </w:t>
    </w:r>
  </w:p>
  <w:p w:rsidR="00825EFA" w:rsidRPr="00825EFA" w:rsidRDefault="00825EFA">
    <w:pPr>
      <w:pStyle w:val="Koptekst"/>
      <w:rPr>
        <w:rFonts w:ascii="Arial Unicode MS" w:eastAsia="Arial Unicode MS" w:hAnsi="Arial Unicode MS" w:cs="Arial Unicode MS"/>
        <w:b/>
      </w:rPr>
    </w:pPr>
    <w:r>
      <w:rPr>
        <w:rFonts w:ascii="Arial Unicode MS" w:eastAsia="Arial Unicode MS" w:hAnsi="Arial Unicode MS" w:cs="Arial Unicode MS"/>
        <w:b/>
      </w:rPr>
      <w:t>S0A25A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79D"/>
    <w:multiLevelType w:val="hybridMultilevel"/>
    <w:tmpl w:val="7D188DB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1E60913"/>
    <w:multiLevelType w:val="hybridMultilevel"/>
    <w:tmpl w:val="48E883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812E79"/>
    <w:multiLevelType w:val="hybridMultilevel"/>
    <w:tmpl w:val="0D06DEC6"/>
    <w:lvl w:ilvl="0" w:tplc="04130017">
      <w:start w:val="1"/>
      <w:numFmt w:val="upperLetter"/>
      <w:lvlText w:val="%1."/>
      <w:lvlJc w:val="left"/>
      <w:pPr>
        <w:tabs>
          <w:tab w:val="num" w:pos="360"/>
        </w:tabs>
        <w:ind w:left="360" w:hanging="360"/>
      </w:pPr>
    </w:lvl>
    <w:lvl w:ilvl="1" w:tplc="08130019" w:tentative="1">
      <w:start w:val="1"/>
      <w:numFmt w:val="lowerLetter"/>
      <w:lvlText w:val="%2."/>
      <w:lvlJc w:val="left"/>
      <w:pPr>
        <w:ind w:left="873" w:hanging="360"/>
      </w:pPr>
    </w:lvl>
    <w:lvl w:ilvl="2" w:tplc="0813001B" w:tentative="1">
      <w:start w:val="1"/>
      <w:numFmt w:val="lowerRoman"/>
      <w:lvlText w:val="%3."/>
      <w:lvlJc w:val="right"/>
      <w:pPr>
        <w:ind w:left="1593" w:hanging="180"/>
      </w:pPr>
    </w:lvl>
    <w:lvl w:ilvl="3" w:tplc="0813000F" w:tentative="1">
      <w:start w:val="1"/>
      <w:numFmt w:val="decimal"/>
      <w:lvlText w:val="%4."/>
      <w:lvlJc w:val="left"/>
      <w:pPr>
        <w:ind w:left="2313" w:hanging="360"/>
      </w:pPr>
    </w:lvl>
    <w:lvl w:ilvl="4" w:tplc="08130019" w:tentative="1">
      <w:start w:val="1"/>
      <w:numFmt w:val="lowerLetter"/>
      <w:lvlText w:val="%5."/>
      <w:lvlJc w:val="left"/>
      <w:pPr>
        <w:ind w:left="3033" w:hanging="360"/>
      </w:pPr>
    </w:lvl>
    <w:lvl w:ilvl="5" w:tplc="0813001B" w:tentative="1">
      <w:start w:val="1"/>
      <w:numFmt w:val="lowerRoman"/>
      <w:lvlText w:val="%6."/>
      <w:lvlJc w:val="right"/>
      <w:pPr>
        <w:ind w:left="3753" w:hanging="180"/>
      </w:pPr>
    </w:lvl>
    <w:lvl w:ilvl="6" w:tplc="0813000F" w:tentative="1">
      <w:start w:val="1"/>
      <w:numFmt w:val="decimal"/>
      <w:lvlText w:val="%7."/>
      <w:lvlJc w:val="left"/>
      <w:pPr>
        <w:ind w:left="4473" w:hanging="360"/>
      </w:pPr>
    </w:lvl>
    <w:lvl w:ilvl="7" w:tplc="08130019" w:tentative="1">
      <w:start w:val="1"/>
      <w:numFmt w:val="lowerLetter"/>
      <w:lvlText w:val="%8."/>
      <w:lvlJc w:val="left"/>
      <w:pPr>
        <w:ind w:left="5193" w:hanging="360"/>
      </w:pPr>
    </w:lvl>
    <w:lvl w:ilvl="8" w:tplc="0813001B" w:tentative="1">
      <w:start w:val="1"/>
      <w:numFmt w:val="lowerRoman"/>
      <w:lvlText w:val="%9."/>
      <w:lvlJc w:val="right"/>
      <w:pPr>
        <w:ind w:left="5913" w:hanging="180"/>
      </w:pPr>
    </w:lvl>
  </w:abstractNum>
  <w:abstractNum w:abstractNumId="3" w15:restartNumberingAfterBreak="0">
    <w:nsid w:val="03F74C60"/>
    <w:multiLevelType w:val="hybridMultilevel"/>
    <w:tmpl w:val="7FD8040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4B95553"/>
    <w:multiLevelType w:val="hybridMultilevel"/>
    <w:tmpl w:val="48149D56"/>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059D08BB"/>
    <w:multiLevelType w:val="hybridMultilevel"/>
    <w:tmpl w:val="E37A5082"/>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06D245DF"/>
    <w:multiLevelType w:val="hybridMultilevel"/>
    <w:tmpl w:val="A0DA748E"/>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076B41B5"/>
    <w:multiLevelType w:val="hybridMultilevel"/>
    <w:tmpl w:val="F3A8153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0858428C"/>
    <w:multiLevelType w:val="hybridMultilevel"/>
    <w:tmpl w:val="425AC8A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09A5374E"/>
    <w:multiLevelType w:val="hybridMultilevel"/>
    <w:tmpl w:val="DA80095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0A60477F"/>
    <w:multiLevelType w:val="hybridMultilevel"/>
    <w:tmpl w:val="1828047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0CF2540E"/>
    <w:multiLevelType w:val="hybridMultilevel"/>
    <w:tmpl w:val="BAE8C53A"/>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0DA51B75"/>
    <w:multiLevelType w:val="hybridMultilevel"/>
    <w:tmpl w:val="E37A5082"/>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0DD609A0"/>
    <w:multiLevelType w:val="hybridMultilevel"/>
    <w:tmpl w:val="F8A68FF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12AD2D46"/>
    <w:multiLevelType w:val="hybridMultilevel"/>
    <w:tmpl w:val="056A1E5C"/>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132824C8"/>
    <w:multiLevelType w:val="hybridMultilevel"/>
    <w:tmpl w:val="8824360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16F61B4C"/>
    <w:multiLevelType w:val="hybridMultilevel"/>
    <w:tmpl w:val="C18CCB16"/>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188721FE"/>
    <w:multiLevelType w:val="hybridMultilevel"/>
    <w:tmpl w:val="84D8BFB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1F1802ED"/>
    <w:multiLevelType w:val="hybridMultilevel"/>
    <w:tmpl w:val="68D67594"/>
    <w:lvl w:ilvl="0" w:tplc="101E8CF8">
      <w:start w:val="1"/>
      <w:numFmt w:val="upperLetter"/>
      <w:lvlText w:val="%1."/>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05342D5"/>
    <w:multiLevelType w:val="hybridMultilevel"/>
    <w:tmpl w:val="29AAB37C"/>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22E0349E"/>
    <w:multiLevelType w:val="hybridMultilevel"/>
    <w:tmpl w:val="8F121EBC"/>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24CB4BE0"/>
    <w:multiLevelType w:val="hybridMultilevel"/>
    <w:tmpl w:val="2B9EC98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2A541C4C"/>
    <w:multiLevelType w:val="hybridMultilevel"/>
    <w:tmpl w:val="A746CD1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2A6C190D"/>
    <w:multiLevelType w:val="hybridMultilevel"/>
    <w:tmpl w:val="CE1EE4CA"/>
    <w:lvl w:ilvl="0" w:tplc="08130015">
      <w:start w:val="1"/>
      <w:numFmt w:val="upp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15:restartNumberingAfterBreak="0">
    <w:nsid w:val="2C957A00"/>
    <w:multiLevelType w:val="hybridMultilevel"/>
    <w:tmpl w:val="382A2B7E"/>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34862434"/>
    <w:multiLevelType w:val="hybridMultilevel"/>
    <w:tmpl w:val="0F98776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359F4C73"/>
    <w:multiLevelType w:val="hybridMultilevel"/>
    <w:tmpl w:val="419A1FA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37B96AC2"/>
    <w:multiLevelType w:val="hybridMultilevel"/>
    <w:tmpl w:val="BDD2A9C4"/>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15:restartNumberingAfterBreak="0">
    <w:nsid w:val="401F2506"/>
    <w:multiLevelType w:val="hybridMultilevel"/>
    <w:tmpl w:val="425AC8A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44646084"/>
    <w:multiLevelType w:val="hybridMultilevel"/>
    <w:tmpl w:val="DA3231B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46D5116D"/>
    <w:multiLevelType w:val="hybridMultilevel"/>
    <w:tmpl w:val="8118E3C6"/>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48DE3CEB"/>
    <w:multiLevelType w:val="hybridMultilevel"/>
    <w:tmpl w:val="9BAA305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2" w15:restartNumberingAfterBreak="0">
    <w:nsid w:val="4C615D58"/>
    <w:multiLevelType w:val="hybridMultilevel"/>
    <w:tmpl w:val="613CC70C"/>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3" w15:restartNumberingAfterBreak="0">
    <w:nsid w:val="4C9C4383"/>
    <w:multiLevelType w:val="hybridMultilevel"/>
    <w:tmpl w:val="6734BA0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15:restartNumberingAfterBreak="0">
    <w:nsid w:val="52F41476"/>
    <w:multiLevelType w:val="hybridMultilevel"/>
    <w:tmpl w:val="425AC8A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5" w15:restartNumberingAfterBreak="0">
    <w:nsid w:val="569142FC"/>
    <w:multiLevelType w:val="hybridMultilevel"/>
    <w:tmpl w:val="08ECAF7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57A10350"/>
    <w:multiLevelType w:val="hybridMultilevel"/>
    <w:tmpl w:val="9404D08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7" w15:restartNumberingAfterBreak="0">
    <w:nsid w:val="59F008FE"/>
    <w:multiLevelType w:val="hybridMultilevel"/>
    <w:tmpl w:val="75CECFFA"/>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5ED26CCF"/>
    <w:multiLevelType w:val="hybridMultilevel"/>
    <w:tmpl w:val="FD76654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15:restartNumberingAfterBreak="0">
    <w:nsid w:val="60241DFA"/>
    <w:multiLevelType w:val="hybridMultilevel"/>
    <w:tmpl w:val="8ADA6DE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0" w15:restartNumberingAfterBreak="0">
    <w:nsid w:val="607B109E"/>
    <w:multiLevelType w:val="hybridMultilevel"/>
    <w:tmpl w:val="4F12D54E"/>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1" w15:restartNumberingAfterBreak="0">
    <w:nsid w:val="61DA2622"/>
    <w:multiLevelType w:val="hybridMultilevel"/>
    <w:tmpl w:val="3DA8D31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2" w15:restartNumberingAfterBreak="0">
    <w:nsid w:val="62E8333B"/>
    <w:multiLevelType w:val="hybridMultilevel"/>
    <w:tmpl w:val="231EAB72"/>
    <w:lvl w:ilvl="0" w:tplc="08130015">
      <w:start w:val="1"/>
      <w:numFmt w:val="upp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43" w15:restartNumberingAfterBreak="0">
    <w:nsid w:val="64166FCB"/>
    <w:multiLevelType w:val="hybridMultilevel"/>
    <w:tmpl w:val="3636468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4CC44D2"/>
    <w:multiLevelType w:val="hybridMultilevel"/>
    <w:tmpl w:val="B8B0D3E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C543EE"/>
    <w:multiLevelType w:val="hybridMultilevel"/>
    <w:tmpl w:val="A0FEB8E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6" w15:restartNumberingAfterBreak="0">
    <w:nsid w:val="6D1458A1"/>
    <w:multiLevelType w:val="hybridMultilevel"/>
    <w:tmpl w:val="C97AF21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7" w15:restartNumberingAfterBreak="0">
    <w:nsid w:val="706C400C"/>
    <w:multiLevelType w:val="hybridMultilevel"/>
    <w:tmpl w:val="94DC2A9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8" w15:restartNumberingAfterBreak="0">
    <w:nsid w:val="7C702D08"/>
    <w:multiLevelType w:val="hybridMultilevel"/>
    <w:tmpl w:val="93FCBC44"/>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9" w15:restartNumberingAfterBreak="0">
    <w:nsid w:val="7F996785"/>
    <w:multiLevelType w:val="hybridMultilevel"/>
    <w:tmpl w:val="425AC8A2"/>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8"/>
  </w:num>
  <w:num w:numId="2">
    <w:abstractNumId w:val="1"/>
  </w:num>
  <w:num w:numId="3">
    <w:abstractNumId w:val="49"/>
  </w:num>
  <w:num w:numId="4">
    <w:abstractNumId w:val="28"/>
  </w:num>
  <w:num w:numId="5">
    <w:abstractNumId w:val="9"/>
  </w:num>
  <w:num w:numId="6">
    <w:abstractNumId w:val="43"/>
  </w:num>
  <w:num w:numId="7">
    <w:abstractNumId w:val="5"/>
  </w:num>
  <w:num w:numId="8">
    <w:abstractNumId w:val="12"/>
  </w:num>
  <w:num w:numId="9">
    <w:abstractNumId w:val="23"/>
  </w:num>
  <w:num w:numId="10">
    <w:abstractNumId w:val="22"/>
  </w:num>
  <w:num w:numId="11">
    <w:abstractNumId w:val="4"/>
  </w:num>
  <w:num w:numId="12">
    <w:abstractNumId w:val="13"/>
  </w:num>
  <w:num w:numId="13">
    <w:abstractNumId w:val="41"/>
  </w:num>
  <w:num w:numId="14">
    <w:abstractNumId w:val="0"/>
  </w:num>
  <w:num w:numId="15">
    <w:abstractNumId w:val="2"/>
  </w:num>
  <w:num w:numId="16">
    <w:abstractNumId w:val="15"/>
  </w:num>
  <w:num w:numId="17">
    <w:abstractNumId w:val="24"/>
  </w:num>
  <w:num w:numId="18">
    <w:abstractNumId w:val="10"/>
  </w:num>
  <w:num w:numId="19">
    <w:abstractNumId w:val="47"/>
  </w:num>
  <w:num w:numId="20">
    <w:abstractNumId w:val="39"/>
  </w:num>
  <w:num w:numId="21">
    <w:abstractNumId w:val="32"/>
  </w:num>
  <w:num w:numId="22">
    <w:abstractNumId w:val="19"/>
  </w:num>
  <w:num w:numId="23">
    <w:abstractNumId w:val="45"/>
  </w:num>
  <w:num w:numId="24">
    <w:abstractNumId w:val="46"/>
  </w:num>
  <w:num w:numId="25">
    <w:abstractNumId w:val="40"/>
  </w:num>
  <w:num w:numId="26">
    <w:abstractNumId w:val="16"/>
  </w:num>
  <w:num w:numId="27">
    <w:abstractNumId w:val="36"/>
  </w:num>
  <w:num w:numId="28">
    <w:abstractNumId w:val="21"/>
  </w:num>
  <w:num w:numId="29">
    <w:abstractNumId w:val="29"/>
  </w:num>
  <w:num w:numId="30">
    <w:abstractNumId w:val="6"/>
  </w:num>
  <w:num w:numId="31">
    <w:abstractNumId w:val="33"/>
  </w:num>
  <w:num w:numId="32">
    <w:abstractNumId w:val="11"/>
  </w:num>
  <w:num w:numId="33">
    <w:abstractNumId w:val="26"/>
  </w:num>
  <w:num w:numId="34">
    <w:abstractNumId w:val="25"/>
  </w:num>
  <w:num w:numId="35">
    <w:abstractNumId w:val="7"/>
  </w:num>
  <w:num w:numId="36">
    <w:abstractNumId w:val="17"/>
  </w:num>
  <w:num w:numId="37">
    <w:abstractNumId w:val="14"/>
  </w:num>
  <w:num w:numId="38">
    <w:abstractNumId w:val="44"/>
  </w:num>
  <w:num w:numId="39">
    <w:abstractNumId w:val="3"/>
  </w:num>
  <w:num w:numId="40">
    <w:abstractNumId w:val="31"/>
  </w:num>
  <w:num w:numId="41">
    <w:abstractNumId w:val="38"/>
  </w:num>
  <w:num w:numId="42">
    <w:abstractNumId w:val="20"/>
  </w:num>
  <w:num w:numId="43">
    <w:abstractNumId w:val="30"/>
  </w:num>
  <w:num w:numId="44">
    <w:abstractNumId w:val="37"/>
  </w:num>
  <w:num w:numId="45">
    <w:abstractNumId w:val="27"/>
  </w:num>
  <w:num w:numId="46">
    <w:abstractNumId w:val="34"/>
  </w:num>
  <w:num w:numId="47">
    <w:abstractNumId w:val="42"/>
  </w:num>
  <w:num w:numId="48">
    <w:abstractNumId w:val="18"/>
  </w:num>
  <w:num w:numId="49">
    <w:abstractNumId w:val="3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D"/>
    <w:rsid w:val="000510E5"/>
    <w:rsid w:val="000B432C"/>
    <w:rsid w:val="000D005E"/>
    <w:rsid w:val="000E0A7E"/>
    <w:rsid w:val="000F17EF"/>
    <w:rsid w:val="000F5284"/>
    <w:rsid w:val="00106274"/>
    <w:rsid w:val="0015214F"/>
    <w:rsid w:val="001F0241"/>
    <w:rsid w:val="00222B72"/>
    <w:rsid w:val="002F2338"/>
    <w:rsid w:val="002F5F62"/>
    <w:rsid w:val="003550DF"/>
    <w:rsid w:val="003B2C28"/>
    <w:rsid w:val="003B4A69"/>
    <w:rsid w:val="00443990"/>
    <w:rsid w:val="00466505"/>
    <w:rsid w:val="004B21C5"/>
    <w:rsid w:val="004F4F7D"/>
    <w:rsid w:val="005C6264"/>
    <w:rsid w:val="005E1854"/>
    <w:rsid w:val="005E2778"/>
    <w:rsid w:val="005E715D"/>
    <w:rsid w:val="005F078D"/>
    <w:rsid w:val="005F3085"/>
    <w:rsid w:val="00607E49"/>
    <w:rsid w:val="00646857"/>
    <w:rsid w:val="006C5283"/>
    <w:rsid w:val="0072066C"/>
    <w:rsid w:val="00720F16"/>
    <w:rsid w:val="00734F1C"/>
    <w:rsid w:val="007679BF"/>
    <w:rsid w:val="00787306"/>
    <w:rsid w:val="00794C64"/>
    <w:rsid w:val="00825DD2"/>
    <w:rsid w:val="00825EFA"/>
    <w:rsid w:val="008366BC"/>
    <w:rsid w:val="0086160C"/>
    <w:rsid w:val="00881BD1"/>
    <w:rsid w:val="008908AC"/>
    <w:rsid w:val="008913A7"/>
    <w:rsid w:val="008A68DA"/>
    <w:rsid w:val="008C2397"/>
    <w:rsid w:val="00907E23"/>
    <w:rsid w:val="009274EA"/>
    <w:rsid w:val="00933D9C"/>
    <w:rsid w:val="009414A0"/>
    <w:rsid w:val="009612E9"/>
    <w:rsid w:val="009829DC"/>
    <w:rsid w:val="009915FD"/>
    <w:rsid w:val="00A24F62"/>
    <w:rsid w:val="00A27D16"/>
    <w:rsid w:val="00A43FBB"/>
    <w:rsid w:val="00A63511"/>
    <w:rsid w:val="00A75FE2"/>
    <w:rsid w:val="00A824B9"/>
    <w:rsid w:val="00AC58E4"/>
    <w:rsid w:val="00B34037"/>
    <w:rsid w:val="00B3657B"/>
    <w:rsid w:val="00B5094D"/>
    <w:rsid w:val="00B73966"/>
    <w:rsid w:val="00BE4072"/>
    <w:rsid w:val="00BF4F68"/>
    <w:rsid w:val="00C30393"/>
    <w:rsid w:val="00C85AC1"/>
    <w:rsid w:val="00CA3D1F"/>
    <w:rsid w:val="00CE30C9"/>
    <w:rsid w:val="00D20002"/>
    <w:rsid w:val="00D317DB"/>
    <w:rsid w:val="00DB79D3"/>
    <w:rsid w:val="00DC36A1"/>
    <w:rsid w:val="00E133F3"/>
    <w:rsid w:val="00E4590A"/>
    <w:rsid w:val="00E537CF"/>
    <w:rsid w:val="00E8463D"/>
    <w:rsid w:val="00EC4FD8"/>
    <w:rsid w:val="00ED0638"/>
    <w:rsid w:val="00EF6292"/>
    <w:rsid w:val="00F034B2"/>
    <w:rsid w:val="00F321BA"/>
    <w:rsid w:val="00FA44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717CB-D534-4A27-9B9A-40A9F67A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5F62"/>
    <w:pPr>
      <w:spacing w:after="0" w:line="240" w:lineRule="auto"/>
    </w:pPr>
    <w:rPr>
      <w:rFonts w:ascii="Arial" w:eastAsia="Times New Roman" w:hAnsi="Arial"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8463D"/>
    <w:pPr>
      <w:spacing w:after="0" w:line="240" w:lineRule="auto"/>
    </w:pPr>
  </w:style>
  <w:style w:type="table" w:styleId="Tabelraster">
    <w:name w:val="Table Grid"/>
    <w:basedOn w:val="Standaardtabel"/>
    <w:uiPriority w:val="59"/>
    <w:rsid w:val="000D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2F5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E715D"/>
    <w:pPr>
      <w:tabs>
        <w:tab w:val="center" w:pos="4536"/>
        <w:tab w:val="right" w:pos="9072"/>
      </w:tabs>
    </w:pPr>
  </w:style>
  <w:style w:type="character" w:customStyle="1" w:styleId="KoptekstChar">
    <w:name w:val="Koptekst Char"/>
    <w:basedOn w:val="Standaardalinea-lettertype"/>
    <w:link w:val="Koptekst"/>
    <w:rsid w:val="005E715D"/>
    <w:rPr>
      <w:rFonts w:ascii="Arial" w:eastAsia="Times New Roman" w:hAnsi="Arial" w:cs="Times New Roman"/>
      <w:sz w:val="20"/>
      <w:szCs w:val="20"/>
      <w:lang w:val="nl-NL" w:eastAsia="nl-NL"/>
    </w:rPr>
  </w:style>
  <w:style w:type="paragraph" w:styleId="Voettekst">
    <w:name w:val="footer"/>
    <w:basedOn w:val="Standaard"/>
    <w:link w:val="VoettekstChar"/>
    <w:uiPriority w:val="99"/>
    <w:unhideWhenUsed/>
    <w:rsid w:val="005E715D"/>
    <w:pPr>
      <w:tabs>
        <w:tab w:val="center" w:pos="4536"/>
        <w:tab w:val="right" w:pos="9072"/>
      </w:tabs>
    </w:pPr>
  </w:style>
  <w:style w:type="character" w:customStyle="1" w:styleId="VoettekstChar">
    <w:name w:val="Voettekst Char"/>
    <w:basedOn w:val="Standaardalinea-lettertype"/>
    <w:link w:val="Voettekst"/>
    <w:uiPriority w:val="99"/>
    <w:rsid w:val="005E715D"/>
    <w:rPr>
      <w:rFonts w:ascii="Arial" w:eastAsia="Times New Roman" w:hAnsi="Arial" w:cs="Times New Roman"/>
      <w:sz w:val="20"/>
      <w:szCs w:val="20"/>
      <w:lang w:val="nl-NL" w:eastAsia="nl-NL"/>
    </w:rPr>
  </w:style>
  <w:style w:type="paragraph" w:styleId="Lijstalinea">
    <w:name w:val="List Paragraph"/>
    <w:basedOn w:val="Standaard"/>
    <w:uiPriority w:val="34"/>
    <w:qFormat/>
    <w:rsid w:val="005C6264"/>
    <w:pPr>
      <w:ind w:left="720"/>
      <w:contextualSpacing/>
    </w:pPr>
  </w:style>
  <w:style w:type="paragraph" w:styleId="Ballontekst">
    <w:name w:val="Balloon Text"/>
    <w:basedOn w:val="Standaard"/>
    <w:link w:val="BallontekstChar"/>
    <w:uiPriority w:val="99"/>
    <w:semiHidden/>
    <w:unhideWhenUsed/>
    <w:rsid w:val="000E0A7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0A7E"/>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190">
      <w:bodyDiv w:val="1"/>
      <w:marLeft w:val="0"/>
      <w:marRight w:val="0"/>
      <w:marTop w:val="0"/>
      <w:marBottom w:val="0"/>
      <w:divBdr>
        <w:top w:val="none" w:sz="0" w:space="0" w:color="auto"/>
        <w:left w:val="none" w:sz="0" w:space="0" w:color="auto"/>
        <w:bottom w:val="none" w:sz="0" w:space="0" w:color="auto"/>
        <w:right w:val="none" w:sz="0" w:space="0" w:color="auto"/>
      </w:divBdr>
    </w:div>
    <w:div w:id="152334786">
      <w:bodyDiv w:val="1"/>
      <w:marLeft w:val="0"/>
      <w:marRight w:val="0"/>
      <w:marTop w:val="0"/>
      <w:marBottom w:val="0"/>
      <w:divBdr>
        <w:top w:val="none" w:sz="0" w:space="0" w:color="auto"/>
        <w:left w:val="none" w:sz="0" w:space="0" w:color="auto"/>
        <w:bottom w:val="none" w:sz="0" w:space="0" w:color="auto"/>
        <w:right w:val="none" w:sz="0" w:space="0" w:color="auto"/>
      </w:divBdr>
    </w:div>
    <w:div w:id="88764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2284</Words>
  <Characters>12562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KULAK</Company>
  <LinksUpToDate>false</LinksUpToDate>
  <CharactersWithSpaces>14817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Weemaes</dc:creator>
  <cp:keywords/>
  <dc:description/>
  <cp:lastModifiedBy>u0007820</cp:lastModifiedBy>
  <cp:revision>2</cp:revision>
  <cp:lastPrinted>2017-03-22T11:42:00Z</cp:lastPrinted>
  <dcterms:created xsi:type="dcterms:W3CDTF">2017-05-13T10:06:00Z</dcterms:created>
  <dcterms:modified xsi:type="dcterms:W3CDTF">2017-05-13T10:06:00Z</dcterms:modified>
</cp:coreProperties>
</file>